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9FC9" w14:textId="77777777" w:rsidR="00433B9E" w:rsidRDefault="00433B9E">
      <w:pPr>
        <w:rPr>
          <w:lang w:val="ro-RO"/>
        </w:rPr>
      </w:pPr>
    </w:p>
    <w:p w14:paraId="10496B25" w14:textId="77777777" w:rsidR="007679CB" w:rsidRDefault="007679CB">
      <w:pPr>
        <w:rPr>
          <w:lang w:val="ro-RO"/>
        </w:rPr>
      </w:pPr>
    </w:p>
    <w:p w14:paraId="79CDC4D9" w14:textId="77777777" w:rsidR="007679CB" w:rsidRDefault="007679CB">
      <w:pPr>
        <w:rPr>
          <w:lang w:val="ro-RO"/>
        </w:rPr>
      </w:pPr>
    </w:p>
    <w:p w14:paraId="113EB4DF" w14:textId="28FF9DE2" w:rsidR="00C61C83" w:rsidRPr="00725632" w:rsidRDefault="008B3B8D" w:rsidP="008B3B8D">
      <w:pPr>
        <w:ind w:firstLine="357"/>
        <w:jc w:val="both"/>
        <w:rPr>
          <w:rFonts w:ascii="Times New Roman" w:hAnsi="Times New Roman" w:cs="Times New Roman"/>
          <w:b/>
          <w:bCs/>
          <w:color w:val="1D2129"/>
          <w:shd w:val="clear" w:color="auto" w:fill="FFFFFF"/>
        </w:rPr>
      </w:pPr>
      <w:r>
        <w:rPr>
          <w:rFonts w:ascii="Times New Roman" w:hAnsi="Times New Roman" w:cs="Times New Roman"/>
          <w:b/>
          <w:bCs/>
          <w:color w:val="1D2129"/>
          <w:shd w:val="clear" w:color="auto" w:fill="FFFFFF"/>
        </w:rPr>
        <w:t xml:space="preserve"> </w:t>
      </w:r>
      <w:r w:rsidR="00C61C83" w:rsidRPr="005344AD">
        <w:rPr>
          <w:rFonts w:ascii="Times New Roman" w:hAnsi="Times New Roman" w:cs="Times New Roman"/>
          <w:b/>
          <w:bCs/>
          <w:color w:val="1D2129"/>
          <w:shd w:val="clear" w:color="auto" w:fill="FFFFFF"/>
        </w:rPr>
        <w:t>AC0RDAREA AJUTORULUI DE ÎNCĂLZIRE A LOCUINȚEI/STIMULENTULUI DE ENERGIE PE PERIOADA SEZONULUI RECE NOIEMBRIE 202</w:t>
      </w:r>
      <w:r w:rsidR="00C61C83">
        <w:rPr>
          <w:rFonts w:ascii="Times New Roman" w:hAnsi="Times New Roman" w:cs="Times New Roman"/>
          <w:b/>
          <w:bCs/>
          <w:color w:val="1D2129"/>
          <w:shd w:val="clear" w:color="auto" w:fill="FFFFFF"/>
        </w:rPr>
        <w:t>4</w:t>
      </w:r>
      <w:r>
        <w:rPr>
          <w:rFonts w:ascii="Times New Roman" w:hAnsi="Times New Roman" w:cs="Times New Roman"/>
          <w:b/>
          <w:bCs/>
          <w:color w:val="1D2129"/>
          <w:shd w:val="clear" w:color="auto" w:fill="FFFFFF"/>
        </w:rPr>
        <w:t xml:space="preserve"> </w:t>
      </w:r>
      <w:r w:rsidR="00C61C83" w:rsidRPr="005344AD">
        <w:rPr>
          <w:rFonts w:ascii="Times New Roman" w:hAnsi="Times New Roman" w:cs="Times New Roman"/>
          <w:b/>
          <w:bCs/>
          <w:color w:val="1D2129"/>
          <w:shd w:val="clear" w:color="auto" w:fill="FFFFFF"/>
        </w:rPr>
        <w:t>- MARTIE 202</w:t>
      </w:r>
      <w:r w:rsidR="00C61C83">
        <w:rPr>
          <w:rFonts w:ascii="Times New Roman" w:hAnsi="Times New Roman" w:cs="Times New Roman"/>
          <w:b/>
          <w:bCs/>
          <w:color w:val="1D2129"/>
          <w:shd w:val="clear" w:color="auto" w:fill="FFFFFF"/>
        </w:rPr>
        <w:t>5</w:t>
      </w:r>
      <w:r w:rsidR="00C61C83" w:rsidRPr="005344AD">
        <w:rPr>
          <w:rFonts w:ascii="Times New Roman" w:hAnsi="Times New Roman" w:cs="Times New Roman"/>
          <w:b/>
          <w:bCs/>
          <w:color w:val="1D2129"/>
          <w:shd w:val="clear" w:color="auto" w:fill="FFFFFF"/>
        </w:rPr>
        <w:t xml:space="preserve"> </w:t>
      </w:r>
      <w:r w:rsidR="00C61C83" w:rsidRPr="005344AD">
        <w:rPr>
          <w:rFonts w:ascii="Times New Roman" w:hAnsi="Times New Roman" w:cs="Times New Roman"/>
          <w:color w:val="1D2129"/>
          <w:sz w:val="24"/>
          <w:szCs w:val="24"/>
        </w:rPr>
        <w:br/>
      </w:r>
      <w:r w:rsidR="00725632">
        <w:rPr>
          <w:rFonts w:ascii="Times New Roman" w:hAnsi="Times New Roman" w:cs="Times New Roman"/>
          <w:b/>
          <w:bCs/>
          <w:color w:val="1D2129"/>
          <w:sz w:val="24"/>
          <w:szCs w:val="24"/>
          <w:shd w:val="clear" w:color="auto" w:fill="FFFFFF"/>
        </w:rPr>
        <w:t xml:space="preserve">         </w:t>
      </w:r>
      <w:proofErr w:type="spellStart"/>
      <w:r w:rsidR="00C61C83" w:rsidRPr="005E531B">
        <w:rPr>
          <w:rFonts w:ascii="Times New Roman" w:hAnsi="Times New Roman" w:cs="Times New Roman"/>
          <w:b/>
          <w:bCs/>
          <w:color w:val="1D2129"/>
          <w:sz w:val="24"/>
          <w:szCs w:val="24"/>
          <w:shd w:val="clear" w:color="auto" w:fill="FFFFFF"/>
        </w:rPr>
        <w:t>Primăria</w:t>
      </w:r>
      <w:proofErr w:type="spellEnd"/>
      <w:r w:rsidR="00C61C83" w:rsidRPr="005E531B">
        <w:rPr>
          <w:rFonts w:ascii="Times New Roman" w:hAnsi="Times New Roman" w:cs="Times New Roman"/>
          <w:b/>
          <w:bCs/>
          <w:color w:val="1D2129"/>
          <w:sz w:val="24"/>
          <w:szCs w:val="24"/>
          <w:shd w:val="clear" w:color="auto" w:fill="FFFFFF"/>
        </w:rPr>
        <w:t xml:space="preserve"> </w:t>
      </w:r>
      <w:proofErr w:type="spellStart"/>
      <w:r w:rsidR="00C61C83" w:rsidRPr="005E531B">
        <w:rPr>
          <w:rFonts w:ascii="Times New Roman" w:hAnsi="Times New Roman" w:cs="Times New Roman"/>
          <w:b/>
          <w:bCs/>
          <w:color w:val="1D2129"/>
          <w:sz w:val="24"/>
          <w:szCs w:val="24"/>
          <w:shd w:val="clear" w:color="auto" w:fill="FFFFFF"/>
        </w:rPr>
        <w:t>Comunei</w:t>
      </w:r>
      <w:proofErr w:type="spellEnd"/>
      <w:r w:rsidR="00C61C83" w:rsidRPr="005E531B">
        <w:rPr>
          <w:rFonts w:ascii="Times New Roman" w:hAnsi="Times New Roman" w:cs="Times New Roman"/>
          <w:b/>
          <w:bCs/>
          <w:color w:val="1D2129"/>
          <w:sz w:val="24"/>
          <w:szCs w:val="24"/>
          <w:shd w:val="clear" w:color="auto" w:fill="FFFFFF"/>
        </w:rPr>
        <w:t xml:space="preserve"> </w:t>
      </w:r>
      <w:proofErr w:type="spellStart"/>
      <w:r w:rsidR="00C61C83" w:rsidRPr="005E531B">
        <w:rPr>
          <w:rFonts w:ascii="Times New Roman" w:hAnsi="Times New Roman" w:cs="Times New Roman"/>
          <w:b/>
          <w:bCs/>
          <w:color w:val="1D2129"/>
          <w:sz w:val="24"/>
          <w:szCs w:val="24"/>
          <w:shd w:val="clear" w:color="auto" w:fill="FFFFFF"/>
        </w:rPr>
        <w:t>Dobroești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informează</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că</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persoanele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interesate</w:t>
      </w:r>
      <w:proofErr w:type="spellEnd"/>
      <w:r w:rsidR="00C61C83" w:rsidRPr="005E531B">
        <w:rPr>
          <w:rFonts w:ascii="Times New Roman" w:hAnsi="Times New Roman" w:cs="Times New Roman"/>
          <w:color w:val="1D2129"/>
          <w:sz w:val="24"/>
          <w:szCs w:val="24"/>
          <w:shd w:val="clear" w:color="auto" w:fill="FFFFFF"/>
        </w:rPr>
        <w:t xml:space="preserve"> pot </w:t>
      </w:r>
      <w:proofErr w:type="spellStart"/>
      <w:r w:rsidR="00C61C83" w:rsidRPr="005E531B">
        <w:rPr>
          <w:rFonts w:ascii="Times New Roman" w:hAnsi="Times New Roman" w:cs="Times New Roman"/>
          <w:color w:val="1D2129"/>
          <w:sz w:val="24"/>
          <w:szCs w:val="24"/>
          <w:shd w:val="clear" w:color="auto" w:fill="FFFFFF"/>
        </w:rPr>
        <w:t>prelua</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cererile</w:t>
      </w:r>
      <w:proofErr w:type="spellEnd"/>
      <w:r w:rsidR="00C61C83" w:rsidRPr="005E531B">
        <w:rPr>
          <w:rFonts w:ascii="Times New Roman" w:hAnsi="Times New Roman" w:cs="Times New Roman"/>
          <w:color w:val="1D2129"/>
          <w:sz w:val="24"/>
          <w:szCs w:val="24"/>
          <w:shd w:val="clear" w:color="auto" w:fill="FFFFFF"/>
        </w:rPr>
        <w:t xml:space="preserve">-tip </w:t>
      </w:r>
      <w:proofErr w:type="spellStart"/>
      <w:r w:rsidR="00C61C83" w:rsidRPr="005E531B">
        <w:rPr>
          <w:rFonts w:ascii="Times New Roman" w:hAnsi="Times New Roman" w:cs="Times New Roman"/>
          <w:color w:val="1D2129"/>
          <w:sz w:val="24"/>
          <w:szCs w:val="24"/>
          <w:shd w:val="clear" w:color="auto" w:fill="FFFFFF"/>
        </w:rPr>
        <w:t>şi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declaraţiile</w:t>
      </w:r>
      <w:proofErr w:type="spellEnd"/>
      <w:r w:rsidR="00C61C83" w:rsidRPr="005E531B">
        <w:rPr>
          <w:rFonts w:ascii="Times New Roman" w:hAnsi="Times New Roman" w:cs="Times New Roman"/>
          <w:color w:val="1D2129"/>
          <w:sz w:val="24"/>
          <w:szCs w:val="24"/>
          <w:shd w:val="clear" w:color="auto" w:fill="FFFFFF"/>
        </w:rPr>
        <w:t xml:space="preserve"> pe propria </w:t>
      </w:r>
      <w:proofErr w:type="spellStart"/>
      <w:r w:rsidR="00C61C83" w:rsidRPr="005E531B">
        <w:rPr>
          <w:rFonts w:ascii="Times New Roman" w:hAnsi="Times New Roman" w:cs="Times New Roman"/>
          <w:color w:val="1D2129"/>
          <w:sz w:val="24"/>
          <w:szCs w:val="24"/>
          <w:shd w:val="clear" w:color="auto" w:fill="FFFFFF"/>
        </w:rPr>
        <w:t>răspundere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pentru</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acordarea</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ajutorului</w:t>
      </w:r>
      <w:proofErr w:type="spellEnd"/>
      <w:r w:rsidR="00C61C83" w:rsidRPr="005E531B">
        <w:rPr>
          <w:rFonts w:ascii="Times New Roman" w:hAnsi="Times New Roman" w:cs="Times New Roman"/>
          <w:color w:val="1D2129"/>
          <w:sz w:val="24"/>
          <w:szCs w:val="24"/>
          <w:shd w:val="clear" w:color="auto" w:fill="FFFFFF"/>
        </w:rPr>
        <w:t xml:space="preserve"> la </w:t>
      </w:r>
      <w:proofErr w:type="spellStart"/>
      <w:r w:rsidR="00C61C83" w:rsidRPr="005E531B">
        <w:rPr>
          <w:rFonts w:ascii="Times New Roman" w:hAnsi="Times New Roman" w:cs="Times New Roman"/>
          <w:color w:val="1D2129"/>
          <w:sz w:val="24"/>
          <w:szCs w:val="24"/>
          <w:shd w:val="clear" w:color="auto" w:fill="FFFFFF"/>
        </w:rPr>
        <w:t>încălzirea</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locuinţei</w:t>
      </w:r>
      <w:proofErr w:type="spellEnd"/>
      <w:r w:rsidR="00C61C83" w:rsidRPr="005E531B">
        <w:rPr>
          <w:rFonts w:ascii="Times New Roman" w:hAnsi="Times New Roman" w:cs="Times New Roman"/>
          <w:color w:val="1D2129"/>
          <w:sz w:val="24"/>
          <w:szCs w:val="24"/>
          <w:shd w:val="clear" w:color="auto" w:fill="FFFFFF"/>
        </w:rPr>
        <w:t>/</w:t>
      </w:r>
      <w:proofErr w:type="spellStart"/>
      <w:r w:rsidR="00C61C83" w:rsidRPr="005E531B">
        <w:rPr>
          <w:rFonts w:ascii="Times New Roman" w:hAnsi="Times New Roman" w:cs="Times New Roman"/>
          <w:color w:val="1D2129"/>
          <w:sz w:val="24"/>
          <w:szCs w:val="24"/>
          <w:shd w:val="clear" w:color="auto" w:fill="FFFFFF"/>
        </w:rPr>
        <w:t>stimulentului</w:t>
      </w:r>
      <w:proofErr w:type="spellEnd"/>
      <w:r w:rsidR="00C61C83" w:rsidRPr="005E531B">
        <w:rPr>
          <w:rFonts w:ascii="Times New Roman" w:hAnsi="Times New Roman" w:cs="Times New Roman"/>
          <w:color w:val="1D2129"/>
          <w:sz w:val="24"/>
          <w:szCs w:val="24"/>
          <w:shd w:val="clear" w:color="auto" w:fill="FFFFFF"/>
        </w:rPr>
        <w:t xml:space="preserve"> de </w:t>
      </w:r>
      <w:proofErr w:type="spellStart"/>
      <w:r w:rsidR="00C61C83" w:rsidRPr="005E531B">
        <w:rPr>
          <w:rFonts w:ascii="Times New Roman" w:hAnsi="Times New Roman" w:cs="Times New Roman"/>
          <w:color w:val="1D2129"/>
          <w:sz w:val="24"/>
          <w:szCs w:val="24"/>
          <w:shd w:val="clear" w:color="auto" w:fill="FFFFFF"/>
        </w:rPr>
        <w:t>energie</w:t>
      </w:r>
      <w:proofErr w:type="spellEnd"/>
      <w:r w:rsidR="00C61C83" w:rsidRPr="005E531B">
        <w:rPr>
          <w:rFonts w:ascii="Times New Roman" w:hAnsi="Times New Roman" w:cs="Times New Roman"/>
          <w:color w:val="1D2129"/>
          <w:sz w:val="24"/>
          <w:szCs w:val="24"/>
          <w:shd w:val="clear" w:color="auto" w:fill="FFFFFF"/>
        </w:rPr>
        <w:t xml:space="preserve"> pe </w:t>
      </w:r>
      <w:proofErr w:type="spellStart"/>
      <w:r w:rsidR="00C61C83" w:rsidRPr="005E531B">
        <w:rPr>
          <w:rFonts w:ascii="Times New Roman" w:hAnsi="Times New Roman" w:cs="Times New Roman"/>
          <w:color w:val="1D2129"/>
          <w:sz w:val="24"/>
          <w:szCs w:val="24"/>
          <w:shd w:val="clear" w:color="auto" w:fill="FFFFFF"/>
        </w:rPr>
        <w:t>perioada</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sezonului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rece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noiembrie</w:t>
      </w:r>
      <w:proofErr w:type="spellEnd"/>
      <w:r w:rsidR="00C61C83" w:rsidRPr="005E531B">
        <w:rPr>
          <w:rFonts w:ascii="Times New Roman" w:hAnsi="Times New Roman" w:cs="Times New Roman"/>
          <w:color w:val="1D2129"/>
          <w:sz w:val="24"/>
          <w:szCs w:val="24"/>
          <w:shd w:val="clear" w:color="auto" w:fill="FFFFFF"/>
        </w:rPr>
        <w:t xml:space="preserve"> 202</w:t>
      </w:r>
      <w:r w:rsidR="00C61C83">
        <w:rPr>
          <w:rFonts w:ascii="Times New Roman" w:hAnsi="Times New Roman" w:cs="Times New Roman"/>
          <w:color w:val="1D2129"/>
          <w:sz w:val="24"/>
          <w:szCs w:val="24"/>
          <w:shd w:val="clear" w:color="auto" w:fill="FFFFFF"/>
        </w:rPr>
        <w:t>4</w:t>
      </w:r>
      <w:r w:rsidR="00C61C83" w:rsidRPr="005E531B">
        <w:rPr>
          <w:rFonts w:ascii="Times New Roman" w:hAnsi="Times New Roman" w:cs="Times New Roman"/>
          <w:color w:val="1D2129"/>
          <w:sz w:val="24"/>
          <w:szCs w:val="24"/>
          <w:shd w:val="clear" w:color="auto" w:fill="FFFFFF"/>
        </w:rPr>
        <w:t>-martie 202</w:t>
      </w:r>
      <w:r w:rsidR="00C61C83">
        <w:rPr>
          <w:rFonts w:ascii="Times New Roman" w:hAnsi="Times New Roman" w:cs="Times New Roman"/>
          <w:color w:val="1D2129"/>
          <w:sz w:val="24"/>
          <w:szCs w:val="24"/>
          <w:shd w:val="clear" w:color="auto" w:fill="FFFFFF"/>
        </w:rPr>
        <w:t>5</w:t>
      </w:r>
      <w:r w:rsidR="00C61C83" w:rsidRPr="005E531B">
        <w:rPr>
          <w:rFonts w:ascii="Times New Roman" w:hAnsi="Times New Roman" w:cs="Times New Roman"/>
          <w:color w:val="1D2129"/>
          <w:sz w:val="24"/>
          <w:szCs w:val="24"/>
          <w:shd w:val="clear" w:color="auto" w:fill="FFFFFF"/>
        </w:rPr>
        <w:t xml:space="preserve">, de la </w:t>
      </w:r>
      <w:proofErr w:type="spellStart"/>
      <w:r w:rsidR="00C61C83" w:rsidRPr="005E531B">
        <w:rPr>
          <w:rFonts w:ascii="Times New Roman" w:hAnsi="Times New Roman" w:cs="Times New Roman"/>
          <w:color w:val="1D2129"/>
          <w:sz w:val="24"/>
          <w:szCs w:val="24"/>
          <w:shd w:val="clear" w:color="auto" w:fill="FFFFFF"/>
        </w:rPr>
        <w:t>sediul</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Primăriei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Dobroești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Compartiment</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Asistență</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Socială</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și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Autoritate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Tutelară</w:t>
      </w:r>
      <w:proofErr w:type="spellEnd"/>
      <w:r w:rsidR="00C61C83" w:rsidRPr="005E531B">
        <w:rPr>
          <w:rFonts w:ascii="Times New Roman" w:hAnsi="Times New Roman" w:cs="Times New Roman"/>
          <w:color w:val="1D2129"/>
          <w:sz w:val="24"/>
          <w:szCs w:val="24"/>
          <w:shd w:val="clear" w:color="auto" w:fill="FFFFFF"/>
        </w:rPr>
        <w:t xml:space="preserve"> (str. Cuza </w:t>
      </w:r>
      <w:proofErr w:type="spellStart"/>
      <w:r w:rsidR="00C61C83" w:rsidRPr="005E531B">
        <w:rPr>
          <w:rFonts w:ascii="Times New Roman" w:hAnsi="Times New Roman" w:cs="Times New Roman"/>
          <w:color w:val="1D2129"/>
          <w:sz w:val="24"/>
          <w:szCs w:val="24"/>
          <w:shd w:val="clear" w:color="auto" w:fill="FFFFFF"/>
        </w:rPr>
        <w:t>Vodă</w:t>
      </w:r>
      <w:proofErr w:type="spellEnd"/>
      <w:r w:rsidR="00C61C83" w:rsidRPr="005E531B">
        <w:rPr>
          <w:rFonts w:ascii="Times New Roman" w:hAnsi="Times New Roman" w:cs="Times New Roman"/>
          <w:color w:val="1D2129"/>
          <w:sz w:val="24"/>
          <w:szCs w:val="24"/>
          <w:shd w:val="clear" w:color="auto" w:fill="FFFFFF"/>
        </w:rPr>
        <w:t>, Nr. 23).</w:t>
      </w:r>
      <w:r w:rsidR="00C61C83" w:rsidRPr="005E531B">
        <w:rPr>
          <w:rFonts w:ascii="Times New Roman" w:hAnsi="Times New Roman" w:cs="Times New Roman"/>
          <w:color w:val="1D2129"/>
          <w:sz w:val="24"/>
          <w:szCs w:val="24"/>
        </w:rPr>
        <w:br/>
      </w:r>
      <w:r w:rsidR="00C61C83" w:rsidRPr="005E531B">
        <w:rPr>
          <w:rFonts w:ascii="Times New Roman" w:hAnsi="Times New Roman" w:cs="Times New Roman"/>
          <w:color w:val="1D2129"/>
          <w:sz w:val="24"/>
          <w:szCs w:val="24"/>
        </w:rPr>
        <w:br/>
      </w:r>
      <w:r w:rsidR="00725632">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Depunerea</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cererii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insotita</w:t>
      </w:r>
      <w:proofErr w:type="spellEnd"/>
      <w:r w:rsidR="00C61C83" w:rsidRPr="005E531B">
        <w:rPr>
          <w:rFonts w:ascii="Times New Roman" w:hAnsi="Times New Roman" w:cs="Times New Roman"/>
          <w:color w:val="1D2129"/>
          <w:sz w:val="24"/>
          <w:szCs w:val="24"/>
          <w:shd w:val="clear" w:color="auto" w:fill="FFFFFF"/>
        </w:rPr>
        <w:t xml:space="preserve"> de </w:t>
      </w:r>
      <w:proofErr w:type="spellStart"/>
      <w:r w:rsidR="00C61C83" w:rsidRPr="005E531B">
        <w:rPr>
          <w:rFonts w:ascii="Times New Roman" w:hAnsi="Times New Roman" w:cs="Times New Roman"/>
          <w:color w:val="1D2129"/>
          <w:sz w:val="24"/>
          <w:szCs w:val="24"/>
          <w:shd w:val="clear" w:color="auto" w:fill="FFFFFF"/>
        </w:rPr>
        <w:t>actele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necesare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pentru</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acordarea</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ajutorului</w:t>
      </w:r>
      <w:proofErr w:type="spellEnd"/>
      <w:r w:rsidR="00C61C83" w:rsidRPr="005E531B">
        <w:rPr>
          <w:rFonts w:ascii="Times New Roman" w:hAnsi="Times New Roman" w:cs="Times New Roman"/>
          <w:color w:val="1D2129"/>
          <w:sz w:val="24"/>
          <w:szCs w:val="24"/>
          <w:shd w:val="clear" w:color="auto" w:fill="FFFFFF"/>
        </w:rPr>
        <w:t xml:space="preserve"> la </w:t>
      </w:r>
      <w:proofErr w:type="spellStart"/>
      <w:r w:rsidR="00C61C83" w:rsidRPr="005E531B">
        <w:rPr>
          <w:rFonts w:ascii="Times New Roman" w:hAnsi="Times New Roman" w:cs="Times New Roman"/>
          <w:color w:val="1D2129"/>
          <w:sz w:val="24"/>
          <w:szCs w:val="24"/>
          <w:shd w:val="clear" w:color="auto" w:fill="FFFFFF"/>
        </w:rPr>
        <w:t>încălzire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si</w:t>
      </w:r>
      <w:proofErr w:type="spellEnd"/>
      <w:r w:rsidR="00C61C83" w:rsidRPr="005E531B">
        <w:rPr>
          <w:rFonts w:ascii="Times New Roman" w:hAnsi="Times New Roman" w:cs="Times New Roman"/>
          <w:color w:val="1D2129"/>
          <w:sz w:val="24"/>
          <w:szCs w:val="24"/>
          <w:shd w:val="clear" w:color="auto" w:fill="FFFFFF"/>
        </w:rPr>
        <w:t xml:space="preserve"> a </w:t>
      </w:r>
      <w:proofErr w:type="spellStart"/>
      <w:r w:rsidR="00C61C83" w:rsidRPr="005E531B">
        <w:rPr>
          <w:rFonts w:ascii="Times New Roman" w:hAnsi="Times New Roman" w:cs="Times New Roman"/>
          <w:color w:val="1D2129"/>
          <w:sz w:val="24"/>
          <w:szCs w:val="24"/>
          <w:shd w:val="clear" w:color="auto" w:fill="FFFFFF"/>
        </w:rPr>
        <w:t>suplimentului</w:t>
      </w:r>
      <w:proofErr w:type="spellEnd"/>
      <w:r w:rsidR="00C61C83" w:rsidRPr="005E531B">
        <w:rPr>
          <w:rFonts w:ascii="Times New Roman" w:hAnsi="Times New Roman" w:cs="Times New Roman"/>
          <w:color w:val="1D2129"/>
          <w:sz w:val="24"/>
          <w:szCs w:val="24"/>
          <w:shd w:val="clear" w:color="auto" w:fill="FFFFFF"/>
        </w:rPr>
        <w:t xml:space="preserve"> de </w:t>
      </w:r>
      <w:proofErr w:type="spellStart"/>
      <w:r w:rsidR="00C61C83" w:rsidRPr="005E531B">
        <w:rPr>
          <w:rFonts w:ascii="Times New Roman" w:hAnsi="Times New Roman" w:cs="Times New Roman"/>
          <w:color w:val="1D2129"/>
          <w:sz w:val="24"/>
          <w:szCs w:val="24"/>
          <w:shd w:val="clear" w:color="auto" w:fill="FFFFFF"/>
        </w:rPr>
        <w:t>energie</w:t>
      </w:r>
      <w:proofErr w:type="spellEnd"/>
      <w:r w:rsidR="00C61C83" w:rsidRPr="005E531B">
        <w:rPr>
          <w:rFonts w:ascii="Times New Roman" w:hAnsi="Times New Roman" w:cs="Times New Roman"/>
          <w:color w:val="1D2129"/>
          <w:sz w:val="24"/>
          <w:szCs w:val="24"/>
          <w:shd w:val="clear" w:color="auto" w:fill="FFFFFF"/>
        </w:rPr>
        <w:t xml:space="preserve"> se face de </w:t>
      </w:r>
      <w:proofErr w:type="spellStart"/>
      <w:r w:rsidR="00C61C83" w:rsidRPr="005E531B">
        <w:rPr>
          <w:rFonts w:ascii="Times New Roman" w:hAnsi="Times New Roman" w:cs="Times New Roman"/>
          <w:color w:val="1D2129"/>
          <w:sz w:val="24"/>
          <w:szCs w:val="24"/>
          <w:shd w:val="clear" w:color="auto" w:fill="FFFFFF"/>
        </w:rPr>
        <w:t>luni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până</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joi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între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orele</w:t>
      </w:r>
      <w:proofErr w:type="spellEnd"/>
      <w:r w:rsidR="00C61C83" w:rsidRPr="005E531B">
        <w:rPr>
          <w:rFonts w:ascii="Times New Roman" w:hAnsi="Times New Roman" w:cs="Times New Roman"/>
          <w:color w:val="1D2129"/>
          <w:sz w:val="24"/>
          <w:szCs w:val="24"/>
          <w:shd w:val="clear" w:color="auto" w:fill="FFFFFF"/>
        </w:rPr>
        <w:t xml:space="preserve"> 8.00-16.</w:t>
      </w:r>
      <w:r w:rsidR="00C61C83">
        <w:rPr>
          <w:rFonts w:ascii="Times New Roman" w:hAnsi="Times New Roman" w:cs="Times New Roman"/>
          <w:color w:val="1D2129"/>
          <w:sz w:val="24"/>
          <w:szCs w:val="24"/>
          <w:shd w:val="clear" w:color="auto" w:fill="FFFFFF"/>
        </w:rPr>
        <w:t>00</w:t>
      </w:r>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şi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vineri</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între</w:t>
      </w:r>
      <w:proofErr w:type="spellEnd"/>
      <w:r w:rsidR="00C61C83" w:rsidRPr="005E531B">
        <w:rPr>
          <w:rFonts w:ascii="Times New Roman" w:hAnsi="Times New Roman" w:cs="Times New Roman"/>
          <w:color w:val="1D2129"/>
          <w:sz w:val="24"/>
          <w:szCs w:val="24"/>
          <w:shd w:val="clear" w:color="auto" w:fill="FFFFFF"/>
        </w:rPr>
        <w:t xml:space="preserve"> </w:t>
      </w:r>
      <w:proofErr w:type="spellStart"/>
      <w:r w:rsidR="00C61C83" w:rsidRPr="005E531B">
        <w:rPr>
          <w:rFonts w:ascii="Times New Roman" w:hAnsi="Times New Roman" w:cs="Times New Roman"/>
          <w:color w:val="1D2129"/>
          <w:sz w:val="24"/>
          <w:szCs w:val="24"/>
          <w:shd w:val="clear" w:color="auto" w:fill="FFFFFF"/>
        </w:rPr>
        <w:t>orele</w:t>
      </w:r>
      <w:proofErr w:type="spellEnd"/>
      <w:r w:rsidR="00C61C83" w:rsidRPr="005E531B">
        <w:rPr>
          <w:rFonts w:ascii="Times New Roman" w:hAnsi="Times New Roman" w:cs="Times New Roman"/>
          <w:color w:val="1D2129"/>
          <w:sz w:val="24"/>
          <w:szCs w:val="24"/>
          <w:shd w:val="clear" w:color="auto" w:fill="FFFFFF"/>
        </w:rPr>
        <w:t xml:space="preserve"> 8.00-1</w:t>
      </w:r>
      <w:r w:rsidR="00C61C83">
        <w:rPr>
          <w:rFonts w:ascii="Times New Roman" w:hAnsi="Times New Roman" w:cs="Times New Roman"/>
          <w:color w:val="1D2129"/>
          <w:sz w:val="24"/>
          <w:szCs w:val="24"/>
          <w:shd w:val="clear" w:color="auto" w:fill="FFFFFF"/>
        </w:rPr>
        <w:t>3</w:t>
      </w:r>
      <w:r w:rsidR="00C61C83" w:rsidRPr="005E531B">
        <w:rPr>
          <w:rFonts w:ascii="Times New Roman" w:hAnsi="Times New Roman" w:cs="Times New Roman"/>
          <w:color w:val="1D2129"/>
          <w:sz w:val="24"/>
          <w:szCs w:val="24"/>
          <w:shd w:val="clear" w:color="auto" w:fill="FFFFFF"/>
        </w:rPr>
        <w:t>.</w:t>
      </w:r>
      <w:r w:rsidR="00C61C83">
        <w:rPr>
          <w:rFonts w:ascii="Times New Roman" w:hAnsi="Times New Roman" w:cs="Times New Roman"/>
          <w:color w:val="1D2129"/>
          <w:sz w:val="24"/>
          <w:szCs w:val="24"/>
          <w:shd w:val="clear" w:color="auto" w:fill="FFFFFF"/>
        </w:rPr>
        <w:t>30</w:t>
      </w:r>
      <w:r w:rsidR="00C61C83" w:rsidRPr="005E531B">
        <w:rPr>
          <w:rFonts w:ascii="Times New Roman" w:hAnsi="Times New Roman" w:cs="Times New Roman"/>
          <w:color w:val="1D2129"/>
          <w:sz w:val="24"/>
          <w:szCs w:val="24"/>
          <w:shd w:val="clear" w:color="auto" w:fill="FFFFFF"/>
        </w:rPr>
        <w:t>.</w:t>
      </w:r>
      <w:r w:rsidR="00C61C83" w:rsidRPr="005E531B">
        <w:rPr>
          <w:rFonts w:ascii="Times New Roman" w:hAnsi="Times New Roman" w:cs="Times New Roman"/>
          <w:color w:val="1D2129"/>
          <w:sz w:val="24"/>
          <w:szCs w:val="24"/>
        </w:rPr>
        <w:br/>
      </w:r>
      <w:r w:rsidR="00C61C83" w:rsidRPr="005E531B">
        <w:rPr>
          <w:rFonts w:ascii="Times New Roman" w:eastAsia="SimSun" w:hAnsi="Times New Roman" w:cs="Times New Roman"/>
          <w:sz w:val="24"/>
          <w:szCs w:val="24"/>
          <w:lang w:val="ro-RO"/>
        </w:rPr>
        <w:t xml:space="preserve">        În conformitate cu Legea 226/2021 privind stabilirea măsurilor de protecţie socială pentru </w:t>
      </w:r>
      <w:r w:rsidR="00E17CDB">
        <w:rPr>
          <w:rFonts w:ascii="Times New Roman" w:eastAsia="SimSun" w:hAnsi="Times New Roman" w:cs="Times New Roman"/>
          <w:sz w:val="24"/>
          <w:szCs w:val="24"/>
          <w:lang w:val="ro-RO"/>
        </w:rPr>
        <w:t xml:space="preserve">                         Consumatorul </w:t>
      </w:r>
      <w:r w:rsidR="00C61C83" w:rsidRPr="005E531B">
        <w:rPr>
          <w:rFonts w:ascii="Times New Roman" w:eastAsia="SimSun" w:hAnsi="Times New Roman" w:cs="Times New Roman"/>
          <w:sz w:val="24"/>
          <w:szCs w:val="24"/>
          <w:lang w:val="ro-RO"/>
        </w:rPr>
        <w:t>vulnerabil de energie, a</w:t>
      </w:r>
      <w:r w:rsidR="00C61C83" w:rsidRPr="005E531B">
        <w:rPr>
          <w:rFonts w:ascii="Times New Roman" w:eastAsia="SimSun" w:hAnsi="Times New Roman" w:cs="Times New Roman"/>
          <w:color w:val="000000"/>
          <w:sz w:val="24"/>
          <w:szCs w:val="24"/>
          <w:lang w:val="ro-RO"/>
        </w:rPr>
        <w:t xml:space="preserve">cordarea ajutoarelor se va face pe baza cererii şi declaraţiei pe propria raspundere însoţită de acte doveditoare, respectiv: </w:t>
      </w:r>
    </w:p>
    <w:p w14:paraId="2DAD7CF2" w14:textId="77777777" w:rsidR="00C61C83"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 actului de proprietate al imobilului (contract de vânzare-cumpărare, contract de concesiune, certificat de moştenitor, contract de închiriere înregistrat la ANAF ILFOV, contract de comodat înregistrat la ANAF ILFOV etc.);</w:t>
      </w:r>
    </w:p>
    <w:p w14:paraId="739F10A6"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Pr>
          <w:rFonts w:ascii="Times New Roman" w:eastAsia="SimSun" w:hAnsi="Times New Roman" w:cs="Times New Roman"/>
          <w:b/>
          <w:bCs/>
          <w:sz w:val="24"/>
          <w:szCs w:val="24"/>
          <w:lang w:val="ro-RO" w:eastAsia="hi-IN" w:bidi="hi-IN"/>
        </w:rPr>
        <w:t>adeverință eliberată de Regristru Agricol că au/nu au venituri din activități agricole;</w:t>
      </w:r>
    </w:p>
    <w:p w14:paraId="384EAE1C"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act de identitate (carte de identitate, buletinul);</w:t>
      </w:r>
    </w:p>
    <w:p w14:paraId="3D7A411D"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 certificatului de naştere al copiilor (care nu deţin carte de identitate);</w:t>
      </w:r>
    </w:p>
    <w:p w14:paraId="1620C051" w14:textId="77777777" w:rsidR="00C61C83" w:rsidRPr="007A2246"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 certificatului de casătorie, certificat de deces, hotărâre de divorţ (unde este cazul);</w:t>
      </w:r>
    </w:p>
    <w:p w14:paraId="017EA18C" w14:textId="48FCC1D6" w:rsidR="00C61C83" w:rsidRPr="005344AD" w:rsidRDefault="00C61C83" w:rsidP="00E17CDB">
      <w:pPr>
        <w:widowControl w:val="0"/>
        <w:numPr>
          <w:ilvl w:val="0"/>
          <w:numId w:val="4"/>
        </w:numPr>
        <w:tabs>
          <w:tab w:val="left" w:pos="720"/>
        </w:tabs>
        <w:suppressAutoHyphens/>
        <w:spacing w:after="0" w:line="240" w:lineRule="auto"/>
        <w:ind w:left="714" w:hanging="357"/>
        <w:jc w:val="both"/>
        <w:rPr>
          <w:rFonts w:ascii="Times New Roman" w:eastAsia="Times New Roma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 xml:space="preserve">adeverinţe de venit cu salariul net din luna anterioară depunerii cererii care să includă tichetele de masă și alte sporuri </w:t>
      </w:r>
      <w:r w:rsidRPr="005344AD">
        <w:rPr>
          <w:rFonts w:ascii="Times New Roman" w:eastAsia="Times New Roman" w:hAnsi="Times New Roman" w:cs="Times New Roman"/>
          <w:b/>
          <w:bCs/>
          <w:sz w:val="24"/>
          <w:szCs w:val="24"/>
          <w:lang w:val="ro-RO" w:eastAsia="hi-IN" w:bidi="hi-IN"/>
        </w:rPr>
        <w:t>(ex. pentru beneficiarii de ajutor de încălzire care depun cerere în perioada Noiembrie 202</w:t>
      </w:r>
      <w:r w:rsidR="007679CB">
        <w:rPr>
          <w:rFonts w:ascii="Times New Roman" w:eastAsia="Times New Roman" w:hAnsi="Times New Roman" w:cs="Times New Roman"/>
          <w:b/>
          <w:bCs/>
          <w:sz w:val="24"/>
          <w:szCs w:val="24"/>
          <w:lang w:val="ro-RO" w:eastAsia="hi-IN" w:bidi="hi-IN"/>
        </w:rPr>
        <w:t>4</w:t>
      </w:r>
      <w:r w:rsidRPr="005344AD">
        <w:rPr>
          <w:rFonts w:ascii="Times New Roman" w:eastAsia="Times New Roman" w:hAnsi="Times New Roman" w:cs="Times New Roman"/>
          <w:b/>
          <w:bCs/>
          <w:sz w:val="24"/>
          <w:szCs w:val="24"/>
          <w:lang w:val="ro-RO" w:eastAsia="hi-IN" w:bidi="hi-IN"/>
        </w:rPr>
        <w:t xml:space="preserve"> adeverinţa de venit va fi pentru luna Octombrie, cupoane de pensie de drept, cupon pensie anticipată sau parțial anticipată, pensie de urmaș, pensie pe caz de boală, pensie de veteran, pensie de deportați, cupoane de şomaj, cupon indemnizaţie handicap, cupon alocaţie de stat/extras de cont pentru luna anterioară depunerii cererii, indemnizaţie de creştere a copilului, stimulent de insertie, alocație pentru susținerea familiei, alocație de plasament, pensie de întreținere, cupon ajutor social, alte venituri; </w:t>
      </w:r>
    </w:p>
    <w:p w14:paraId="72081B39"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certificat fiscal de la taxe şi impozite din care sa reiasă dacă deţine sau nu autoturism sau alte locuinţe decât cea de domiciliu, pentru toate persoanele de peste 18 ani;</w:t>
      </w:r>
    </w:p>
    <w:p w14:paraId="3C094FB9"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u w:val="single"/>
          <w:lang w:val="ro-RO"/>
        </w:rPr>
      </w:pPr>
      <w:r w:rsidRPr="005344AD">
        <w:rPr>
          <w:rFonts w:ascii="Times New Roman" w:eastAsia="SimSun" w:hAnsi="Times New Roman" w:cs="Times New Roman"/>
          <w:b/>
          <w:bCs/>
          <w:sz w:val="24"/>
          <w:szCs w:val="24"/>
          <w:u w:val="single"/>
          <w:lang w:val="ro-RO"/>
        </w:rPr>
        <w:t>persoanele care deţin autoturism vor prezenta copia talonului maşinii.</w:t>
      </w:r>
    </w:p>
    <w:p w14:paraId="4C442E85"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rPr>
      </w:pPr>
      <w:r w:rsidRPr="005344AD">
        <w:rPr>
          <w:rFonts w:ascii="Times New Roman" w:eastAsia="SimSun" w:hAnsi="Times New Roman" w:cs="Times New Roman"/>
          <w:b/>
          <w:bCs/>
          <w:sz w:val="24"/>
          <w:szCs w:val="24"/>
          <w:lang w:val="ro-RO"/>
        </w:rPr>
        <w:t>solicitanţii ajutorului de încălzire cu ENERGIE ELECTRICĂ vor prezenta pe lângă actele de mai sus copia ultimei facturi completă emisă de ENEL.</w:t>
      </w:r>
    </w:p>
    <w:p w14:paraId="6EB974A3"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solicitanţii ajutorului de încălzire cu GAZE vor depune pe lângă actele prezentate mai sus copia contractului cu firma furnizoare.</w:t>
      </w:r>
    </w:p>
    <w:p w14:paraId="5BBC86A0" w14:textId="77777777" w:rsidR="00C61C83" w:rsidRPr="00725632" w:rsidRDefault="00C61C83" w:rsidP="00E17CDB">
      <w:pPr>
        <w:widowControl w:val="0"/>
        <w:tabs>
          <w:tab w:val="left" w:pos="373"/>
          <w:tab w:val="left" w:pos="720"/>
        </w:tabs>
        <w:suppressAutoHyphens/>
        <w:spacing w:after="0" w:line="240" w:lineRule="auto"/>
        <w:ind w:left="714"/>
        <w:jc w:val="both"/>
        <w:rPr>
          <w:rFonts w:ascii="Times New Roman" w:eastAsia="SimSun" w:hAnsi="Times New Roman" w:cs="Times New Roman"/>
          <w:b/>
          <w:sz w:val="24"/>
          <w:szCs w:val="24"/>
          <w:u w:val="single"/>
          <w:lang w:val="ro-RO" w:eastAsia="hi-IN" w:bidi="hi-IN"/>
        </w:rPr>
      </w:pPr>
    </w:p>
    <w:p w14:paraId="72D7B27A" w14:textId="77777777" w:rsidR="00E17CDB" w:rsidRDefault="00E17CDB" w:rsidP="00E17CDB">
      <w:pPr>
        <w:ind w:firstLine="720"/>
        <w:jc w:val="both"/>
        <w:rPr>
          <w:rFonts w:ascii="Times New Roman" w:eastAsia="Times New Roman" w:hAnsi="Times New Roman" w:cs="Times New Roman"/>
          <w:b/>
          <w:sz w:val="24"/>
          <w:szCs w:val="24"/>
          <w:u w:val="single"/>
          <w:lang w:val="ro-RO"/>
        </w:rPr>
      </w:pPr>
    </w:p>
    <w:p w14:paraId="38731547" w14:textId="77777777" w:rsidR="00E17CDB" w:rsidRDefault="00E17CDB" w:rsidP="007679CB">
      <w:pPr>
        <w:jc w:val="both"/>
        <w:rPr>
          <w:rFonts w:ascii="Times New Roman" w:eastAsia="Times New Roman" w:hAnsi="Times New Roman" w:cs="Times New Roman"/>
          <w:b/>
          <w:sz w:val="24"/>
          <w:szCs w:val="24"/>
          <w:u w:val="single"/>
          <w:lang w:val="ro-RO"/>
        </w:rPr>
      </w:pPr>
    </w:p>
    <w:p w14:paraId="6423527F" w14:textId="77777777" w:rsidR="00E17CDB" w:rsidRDefault="00E17CDB" w:rsidP="00E17CDB">
      <w:pPr>
        <w:ind w:firstLine="720"/>
        <w:jc w:val="both"/>
        <w:rPr>
          <w:rFonts w:ascii="Times New Roman" w:eastAsia="Times New Roman" w:hAnsi="Times New Roman" w:cs="Times New Roman"/>
          <w:b/>
          <w:sz w:val="24"/>
          <w:szCs w:val="24"/>
          <w:u w:val="single"/>
          <w:lang w:val="ro-RO"/>
        </w:rPr>
      </w:pPr>
    </w:p>
    <w:p w14:paraId="37E62E92" w14:textId="3204259A" w:rsidR="00433B9E" w:rsidRPr="00725632" w:rsidRDefault="00C61C83" w:rsidP="00E17CDB">
      <w:pPr>
        <w:ind w:firstLine="720"/>
        <w:jc w:val="both"/>
        <w:rPr>
          <w:b/>
          <w:u w:val="single"/>
          <w:lang w:val="ro-RO"/>
        </w:rPr>
      </w:pPr>
      <w:r w:rsidRPr="00725632">
        <w:rPr>
          <w:rFonts w:ascii="Times New Roman" w:eastAsia="Times New Roman" w:hAnsi="Times New Roman" w:cs="Times New Roman"/>
          <w:b/>
          <w:sz w:val="24"/>
          <w:szCs w:val="24"/>
          <w:u w:val="single"/>
          <w:lang w:val="ro-RO"/>
        </w:rPr>
        <w:t>Cererile şi declaraţiile pe propria răspundere se depun PÂNĂ PE 20 ALE FIECĂREI LUNI  la Compartimentul Asistență Socială din cadrul Primăriei Dobroești. Cererile înregistrate după data de 20 ale lunii, vor intra în plată cu luna următoare.</w:t>
      </w:r>
    </w:p>
    <w:p w14:paraId="01378903" w14:textId="77777777" w:rsidR="00C61C83" w:rsidRDefault="00433B9E" w:rsidP="00E17CDB">
      <w:pPr>
        <w:widowControl w:val="0"/>
        <w:suppressAutoHyphens/>
        <w:spacing w:after="0" w:line="100" w:lineRule="atLeast"/>
        <w:ind w:firstLine="864"/>
        <w:jc w:val="both"/>
        <w:rPr>
          <w:rFonts w:ascii="Times New Roman" w:eastAsia="Times New Roman" w:hAnsi="Times New Roman" w:cs="Times New Roman"/>
          <w:sz w:val="24"/>
          <w:szCs w:val="24"/>
          <w:lang w:val="ro-RO"/>
        </w:rPr>
      </w:pPr>
      <w:r w:rsidRPr="005344AD">
        <w:rPr>
          <w:rFonts w:ascii="Times New Roman" w:eastAsia="Times New Roman" w:hAnsi="Times New Roman" w:cs="Times New Roman"/>
          <w:sz w:val="24"/>
          <w:szCs w:val="24"/>
          <w:lang w:val="ro-RO"/>
        </w:rPr>
        <w:t>Solicitanţii ajutorului pentru încălzirea locuinţei declară pe propria răspundere că datele şi informaţiile prezentate sunt complete şi corespund realităţii şi se obligă să aducă la cunostinţă în scris orice modificare a situaţiei familiei care poate conduce la incetarea sau modificarea drepturilor, în caz contrar vor fi sancţionaţi conform legii.</w:t>
      </w:r>
    </w:p>
    <w:p w14:paraId="1CAB97DC" w14:textId="0D95956C" w:rsidR="00C61C83"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r w:rsidRPr="00A80FA5">
        <w:rPr>
          <w:rFonts w:ascii="Times New Roman" w:eastAsia="Times New Roman" w:hAnsi="Times New Roman" w:cs="Times New Roman"/>
          <w:b/>
          <w:bCs/>
          <w:sz w:val="24"/>
          <w:szCs w:val="24"/>
          <w:lang w:val="ro-RO"/>
        </w:rPr>
        <w:t>VENITUL MEDIU NET LUNAR PÂNĂ LA CARE SE ACORDĂ AJUTORUL PENTRU ÎNCĂLZIRE ESTE DE 1.386 LEI/PERSOANĂ, ÎN CAZUL FAMILIEI ȘI DE 2.053 LEI, ÎN CAZUL PERSOANEI SINGURE.</w:t>
      </w:r>
    </w:p>
    <w:p w14:paraId="4EAF438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0180DC60"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A97ED5A"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086C995"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FB86A1C"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753F178"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E79DF64"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5D629293"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2A819942"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039DF6DB"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D723100"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7267BD5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5F1FD3B"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FB3E4D9"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5C7FD91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41D09B8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2C4DD861"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CFDEEF0"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5B7ACB8B"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91B8F43"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B7DCE55"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D9F4673"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D84C63D"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995F483" w14:textId="77777777" w:rsidR="00E17CDB" w:rsidRDefault="00E17CDB"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F4359B0" w14:textId="77777777" w:rsidR="00E17CDB" w:rsidRDefault="00E17CDB"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3A1DA8F" w14:textId="77777777" w:rsidR="00E17CDB" w:rsidRDefault="00E17CDB"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5C58A65" w14:textId="77777777" w:rsidR="00E17CDB" w:rsidRDefault="00E17CDB" w:rsidP="00E17CDB">
      <w:pPr>
        <w:widowControl w:val="0"/>
        <w:suppressAutoHyphens/>
        <w:spacing w:after="0" w:line="240" w:lineRule="auto"/>
        <w:ind w:firstLine="864"/>
        <w:jc w:val="both"/>
        <w:rPr>
          <w:rFonts w:ascii="Times New Roman" w:eastAsia="Times New Roman" w:hAnsi="Times New Roman" w:cs="Times New Roman"/>
          <w:b/>
          <w:bCs/>
          <w:sz w:val="24"/>
          <w:szCs w:val="24"/>
          <w:lang w:val="ro-RO"/>
        </w:rPr>
      </w:pPr>
    </w:p>
    <w:p w14:paraId="79966ACF" w14:textId="77777777" w:rsidR="00E17CDB" w:rsidRDefault="00E17CDB" w:rsidP="00E17CDB">
      <w:pPr>
        <w:widowControl w:val="0"/>
        <w:suppressAutoHyphens/>
        <w:spacing w:after="0" w:line="240" w:lineRule="auto"/>
        <w:ind w:firstLine="864"/>
        <w:jc w:val="both"/>
        <w:rPr>
          <w:rFonts w:ascii="Times New Roman" w:eastAsia="Times New Roman" w:hAnsi="Times New Roman" w:cs="Times New Roman"/>
          <w:b/>
          <w:bCs/>
          <w:sz w:val="24"/>
          <w:szCs w:val="24"/>
          <w:lang w:val="ro-RO"/>
        </w:rPr>
      </w:pPr>
    </w:p>
    <w:p w14:paraId="0B68674B" w14:textId="565AEF2D" w:rsidR="00C61C83" w:rsidRDefault="00433B9E" w:rsidP="00E17CDB">
      <w:pPr>
        <w:widowControl w:val="0"/>
        <w:suppressAutoHyphens/>
        <w:spacing w:after="0" w:line="240" w:lineRule="auto"/>
        <w:ind w:firstLine="864"/>
        <w:jc w:val="both"/>
        <w:rPr>
          <w:rFonts w:ascii="Times New Roman" w:hAnsi="Times New Roman" w:cs="Times New Roman"/>
          <w:color w:val="1D2129"/>
          <w:sz w:val="24"/>
          <w:szCs w:val="24"/>
        </w:rPr>
      </w:pPr>
      <w:r w:rsidRPr="005E531B">
        <w:rPr>
          <w:rFonts w:ascii="Times New Roman" w:hAnsi="Times New Roman" w:cs="Times New Roman"/>
          <w:color w:val="1D2129"/>
          <w:sz w:val="24"/>
          <w:szCs w:val="24"/>
          <w:shd w:val="clear" w:color="auto" w:fill="FFFFFF"/>
        </w:rPr>
        <w:t> </w:t>
      </w:r>
      <w:r w:rsidRPr="005E531B">
        <w:rPr>
          <w:rFonts w:ascii="Times New Roman" w:hAnsi="Times New Roman" w:cs="Times New Roman"/>
          <w:b/>
          <w:bCs/>
          <w:color w:val="1D2129"/>
          <w:sz w:val="24"/>
          <w:szCs w:val="24"/>
          <w:shd w:val="clear" w:color="auto" w:fill="FFFFFF"/>
        </w:rPr>
        <w:t xml:space="preserve">LISTA BUNURILOR CARE CONDUC LA EXCLUDEREA ACORDĂRII AJUTORULUI PENTRU ÎNCĂLZIREA LOCUINŢEI </w:t>
      </w:r>
      <w:proofErr w:type="spellStart"/>
      <w:r w:rsidRPr="005E531B">
        <w:rPr>
          <w:rFonts w:ascii="Times New Roman" w:hAnsi="Times New Roman" w:cs="Times New Roman"/>
          <w:b/>
          <w:bCs/>
          <w:color w:val="1D2129"/>
          <w:sz w:val="24"/>
          <w:szCs w:val="24"/>
          <w:shd w:val="clear" w:color="auto" w:fill="FFFFFF"/>
        </w:rPr>
        <w:t>si</w:t>
      </w:r>
      <w:proofErr w:type="spellEnd"/>
      <w:r w:rsidRPr="005E531B">
        <w:rPr>
          <w:rFonts w:ascii="Times New Roman" w:hAnsi="Times New Roman" w:cs="Times New Roman"/>
          <w:b/>
          <w:bCs/>
          <w:color w:val="1D2129"/>
          <w:sz w:val="24"/>
          <w:szCs w:val="24"/>
          <w:shd w:val="clear" w:color="auto" w:fill="FFFFFF"/>
        </w:rPr>
        <w:t xml:space="preserve"> SUPLIMENTULUI PENTRU ENERGIE</w:t>
      </w:r>
    </w:p>
    <w:p w14:paraId="63DD4A19" w14:textId="77777777" w:rsidR="00C61C83" w:rsidRDefault="00C61C83" w:rsidP="00E17CDB">
      <w:pPr>
        <w:widowControl w:val="0"/>
        <w:suppressAutoHyphens/>
        <w:spacing w:after="0" w:line="240" w:lineRule="auto"/>
        <w:ind w:firstLine="864"/>
        <w:jc w:val="both"/>
        <w:rPr>
          <w:rFonts w:ascii="Times New Roman" w:hAnsi="Times New Roman" w:cs="Times New Roman"/>
          <w:color w:val="1D2129"/>
          <w:sz w:val="24"/>
          <w:szCs w:val="24"/>
        </w:rPr>
      </w:pPr>
    </w:p>
    <w:p w14:paraId="501CE42E" w14:textId="665E568B" w:rsidR="00433B9E" w:rsidRDefault="00433B9E" w:rsidP="007679CB">
      <w:pPr>
        <w:widowControl w:val="0"/>
        <w:suppressAutoHyphens/>
        <w:spacing w:after="0" w:line="240" w:lineRule="auto"/>
        <w:ind w:firstLine="864"/>
        <w:jc w:val="both"/>
        <w:rPr>
          <w:rFonts w:ascii="Times New Roman" w:hAnsi="Times New Roman" w:cs="Times New Roman"/>
          <w:color w:val="1D2129"/>
          <w:sz w:val="24"/>
          <w:szCs w:val="24"/>
        </w:rPr>
      </w:pPr>
      <w:proofErr w:type="spellStart"/>
      <w:r w:rsidRPr="00876E13">
        <w:rPr>
          <w:rFonts w:ascii="Times New Roman" w:hAnsi="Times New Roman" w:cs="Times New Roman"/>
          <w:b/>
          <w:bCs/>
          <w:color w:val="1D2129"/>
          <w:sz w:val="24"/>
          <w:szCs w:val="24"/>
          <w:shd w:val="clear" w:color="auto" w:fill="FFFFFF"/>
        </w:rPr>
        <w:t>Deţinerea</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unuia</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dintre</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bunurile</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menţionate</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mai</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jos</w:t>
      </w:r>
      <w:proofErr w:type="spellEnd"/>
      <w:r w:rsidRPr="00876E13">
        <w:rPr>
          <w:rFonts w:ascii="Times New Roman" w:hAnsi="Times New Roman" w:cs="Times New Roman"/>
          <w:b/>
          <w:bCs/>
          <w:color w:val="1D2129"/>
          <w:sz w:val="24"/>
          <w:szCs w:val="24"/>
          <w:shd w:val="clear" w:color="auto" w:fill="FFFFFF"/>
        </w:rPr>
        <w:t xml:space="preserve"> conduce la </w:t>
      </w:r>
      <w:proofErr w:type="spellStart"/>
      <w:r w:rsidRPr="00876E13">
        <w:rPr>
          <w:rFonts w:ascii="Times New Roman" w:hAnsi="Times New Roman" w:cs="Times New Roman"/>
          <w:b/>
          <w:bCs/>
          <w:color w:val="1D2129"/>
          <w:sz w:val="24"/>
          <w:szCs w:val="24"/>
          <w:shd w:val="clear" w:color="auto" w:fill="FFFFFF"/>
        </w:rPr>
        <w:t>excluderea</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acordării</w:t>
      </w:r>
      <w:proofErr w:type="spellEnd"/>
      <w:r w:rsidRPr="00876E13">
        <w:rPr>
          <w:rFonts w:ascii="Times New Roman" w:hAnsi="Times New Roman" w:cs="Times New Roman"/>
          <w:b/>
          <w:bCs/>
          <w:color w:val="1D2129"/>
          <w:sz w:val="24"/>
          <w:szCs w:val="24"/>
          <w:shd w:val="clear" w:color="auto" w:fill="FFFFFF"/>
        </w:rPr>
        <w:t xml:space="preserve"> </w:t>
      </w:r>
      <w:r>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ajutorului</w:t>
      </w:r>
      <w:proofErr w:type="spellEnd"/>
      <w:r w:rsidRPr="00876E13">
        <w:rPr>
          <w:rFonts w:ascii="Times New Roman" w:hAnsi="Times New Roman" w:cs="Times New Roman"/>
          <w:b/>
          <w:bCs/>
          <w:color w:val="1D2129"/>
          <w:sz w:val="24"/>
          <w:szCs w:val="24"/>
          <w:shd w:val="clear" w:color="auto" w:fill="FFFFFF"/>
        </w:rPr>
        <w:t xml:space="preserve"> la </w:t>
      </w:r>
      <w:proofErr w:type="spellStart"/>
      <w:r w:rsidRPr="00876E13">
        <w:rPr>
          <w:rFonts w:ascii="Times New Roman" w:hAnsi="Times New Roman" w:cs="Times New Roman"/>
          <w:b/>
          <w:bCs/>
          <w:color w:val="1D2129"/>
          <w:sz w:val="24"/>
          <w:szCs w:val="24"/>
          <w:shd w:val="clear" w:color="auto" w:fill="FFFFFF"/>
        </w:rPr>
        <w:t>încălzirea</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locuinţei</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pentru</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sezonul</w:t>
      </w:r>
      <w:proofErr w:type="spellEnd"/>
      <w:r w:rsidRPr="00876E13">
        <w:rPr>
          <w:rFonts w:ascii="Times New Roman" w:hAnsi="Times New Roman" w:cs="Times New Roman"/>
          <w:b/>
          <w:bCs/>
          <w:color w:val="1D2129"/>
          <w:sz w:val="24"/>
          <w:szCs w:val="24"/>
          <w:shd w:val="clear" w:color="auto" w:fill="FFFFFF"/>
        </w:rPr>
        <w:t xml:space="preserve"> </w:t>
      </w:r>
      <w:proofErr w:type="spellStart"/>
      <w:r w:rsidRPr="00876E13">
        <w:rPr>
          <w:rFonts w:ascii="Times New Roman" w:hAnsi="Times New Roman" w:cs="Times New Roman"/>
          <w:b/>
          <w:bCs/>
          <w:color w:val="1D2129"/>
          <w:sz w:val="24"/>
          <w:szCs w:val="24"/>
          <w:shd w:val="clear" w:color="auto" w:fill="FFFFFF"/>
        </w:rPr>
        <w:t>rece</w:t>
      </w:r>
      <w:proofErr w:type="spellEnd"/>
      <w:r w:rsidRPr="00876E13">
        <w:rPr>
          <w:rFonts w:ascii="Times New Roman" w:hAnsi="Times New Roman" w:cs="Times New Roman"/>
          <w:b/>
          <w:bCs/>
          <w:color w:val="1D2129"/>
          <w:sz w:val="24"/>
          <w:szCs w:val="24"/>
          <w:shd w:val="clear" w:color="auto" w:fill="FFFFFF"/>
        </w:rPr>
        <w:t xml:space="preserve"> 2024-2025.</w:t>
      </w:r>
    </w:p>
    <w:p w14:paraId="47AD9231" w14:textId="77777777" w:rsidR="00433B9E" w:rsidRPr="00433B9E" w:rsidRDefault="00433B9E" w:rsidP="00E17CDB">
      <w:pPr>
        <w:pStyle w:val="ListParagraph"/>
        <w:numPr>
          <w:ilvl w:val="0"/>
          <w:numId w:val="3"/>
        </w:numPr>
        <w:spacing w:line="240" w:lineRule="auto"/>
        <w:jc w:val="both"/>
        <w:rPr>
          <w:rFonts w:ascii="Times New Roman" w:hAnsi="Times New Roman" w:cs="Times New Roman"/>
          <w:b/>
          <w:bCs/>
          <w:color w:val="1D2129"/>
          <w:sz w:val="24"/>
          <w:szCs w:val="24"/>
        </w:rPr>
      </w:pPr>
      <w:proofErr w:type="spellStart"/>
      <w:r w:rsidRPr="00433B9E">
        <w:rPr>
          <w:rFonts w:ascii="Times New Roman" w:hAnsi="Times New Roman" w:cs="Times New Roman"/>
          <w:b/>
          <w:bCs/>
          <w:color w:val="1D2129"/>
          <w:sz w:val="24"/>
          <w:szCs w:val="24"/>
        </w:rPr>
        <w:t>Bunuri</w:t>
      </w:r>
      <w:proofErr w:type="spellEnd"/>
      <w:r w:rsidRPr="00433B9E">
        <w:rPr>
          <w:rFonts w:ascii="Times New Roman" w:hAnsi="Times New Roman" w:cs="Times New Roman"/>
          <w:b/>
          <w:bCs/>
          <w:color w:val="1D2129"/>
          <w:sz w:val="24"/>
          <w:szCs w:val="24"/>
        </w:rPr>
        <w:t xml:space="preserve"> </w:t>
      </w:r>
      <w:proofErr w:type="spellStart"/>
      <w:r w:rsidRPr="00433B9E">
        <w:rPr>
          <w:rFonts w:ascii="Times New Roman" w:hAnsi="Times New Roman" w:cs="Times New Roman"/>
          <w:b/>
          <w:bCs/>
          <w:color w:val="1D2129"/>
          <w:sz w:val="24"/>
          <w:szCs w:val="24"/>
        </w:rPr>
        <w:t>imobile</w:t>
      </w:r>
      <w:proofErr w:type="spellEnd"/>
      <w:r w:rsidRPr="00433B9E">
        <w:rPr>
          <w:rFonts w:ascii="Times New Roman" w:hAnsi="Times New Roman" w:cs="Times New Roman"/>
          <w:b/>
          <w:bCs/>
          <w:color w:val="1D2129"/>
          <w:sz w:val="24"/>
          <w:szCs w:val="24"/>
        </w:rPr>
        <w:t>;</w:t>
      </w:r>
    </w:p>
    <w:p w14:paraId="03B9FF84" w14:textId="77777777" w:rsidR="00433B9E" w:rsidRPr="00433B9E" w:rsidRDefault="00433B9E" w:rsidP="00E17CDB">
      <w:pPr>
        <w:pStyle w:val="ListParagraph"/>
        <w:numPr>
          <w:ilvl w:val="0"/>
          <w:numId w:val="2"/>
        </w:numPr>
        <w:spacing w:line="240" w:lineRule="auto"/>
        <w:jc w:val="both"/>
        <w:rPr>
          <w:b/>
          <w:bCs/>
          <w:lang w:val="ro-RO"/>
        </w:rPr>
      </w:pPr>
      <w:proofErr w:type="spellStart"/>
      <w:r w:rsidRPr="00433B9E">
        <w:rPr>
          <w:rFonts w:ascii="Times New Roman" w:hAnsi="Times New Roman" w:cs="Times New Roman"/>
          <w:b/>
          <w:bCs/>
          <w:color w:val="1D2129"/>
          <w:sz w:val="24"/>
          <w:szCs w:val="24"/>
          <w:shd w:val="clear" w:color="auto" w:fill="FFFFFF"/>
        </w:rPr>
        <w:t>clădiri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alte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spaţii</w:t>
      </w:r>
      <w:proofErr w:type="spellEnd"/>
      <w:r w:rsidRPr="00433B9E">
        <w:rPr>
          <w:rFonts w:ascii="Times New Roman" w:hAnsi="Times New Roman" w:cs="Times New Roman"/>
          <w:b/>
          <w:bCs/>
          <w:color w:val="1D2129"/>
          <w:sz w:val="24"/>
          <w:szCs w:val="24"/>
          <w:shd w:val="clear" w:color="auto" w:fill="FFFFFF"/>
        </w:rPr>
        <w:t xml:space="preserve"> locative, </w:t>
      </w:r>
      <w:proofErr w:type="spellStart"/>
      <w:r w:rsidRPr="00433B9E">
        <w:rPr>
          <w:rFonts w:ascii="Times New Roman" w:hAnsi="Times New Roman" w:cs="Times New Roman"/>
          <w:b/>
          <w:bCs/>
          <w:color w:val="1D2129"/>
          <w:sz w:val="24"/>
          <w:szCs w:val="24"/>
          <w:shd w:val="clear" w:color="auto" w:fill="FFFFFF"/>
        </w:rPr>
        <w:t>în</w:t>
      </w:r>
      <w:proofErr w:type="spellEnd"/>
      <w:r w:rsidRPr="00433B9E">
        <w:rPr>
          <w:rFonts w:ascii="Times New Roman" w:hAnsi="Times New Roman" w:cs="Times New Roman"/>
          <w:b/>
          <w:bCs/>
          <w:color w:val="1D2129"/>
          <w:sz w:val="24"/>
          <w:szCs w:val="24"/>
          <w:shd w:val="clear" w:color="auto" w:fill="FFFFFF"/>
        </w:rPr>
        <w:t xml:space="preserve"> afara </w:t>
      </w:r>
      <w:proofErr w:type="spellStart"/>
      <w:r w:rsidRPr="00433B9E">
        <w:rPr>
          <w:rFonts w:ascii="Times New Roman" w:hAnsi="Times New Roman" w:cs="Times New Roman"/>
          <w:b/>
          <w:bCs/>
          <w:color w:val="1D2129"/>
          <w:sz w:val="24"/>
          <w:szCs w:val="24"/>
          <w:shd w:val="clear" w:color="auto" w:fill="FFFFFF"/>
        </w:rPr>
        <w:t>locuinţei</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domiciliu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a </w:t>
      </w:r>
      <w:proofErr w:type="spellStart"/>
      <w:r w:rsidRPr="00433B9E">
        <w:rPr>
          <w:rFonts w:ascii="Times New Roman" w:hAnsi="Times New Roman" w:cs="Times New Roman"/>
          <w:b/>
          <w:bCs/>
          <w:color w:val="1D2129"/>
          <w:sz w:val="24"/>
          <w:szCs w:val="24"/>
          <w:shd w:val="clear" w:color="auto" w:fill="FFFFFF"/>
        </w:rPr>
        <w:t>anexelor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gospodăreşti</w:t>
      </w:r>
      <w:proofErr w:type="spellEnd"/>
      <w:r w:rsidRPr="00433B9E">
        <w:rPr>
          <w:rFonts w:ascii="Times New Roman" w:hAnsi="Times New Roman" w:cs="Times New Roman"/>
          <w:b/>
          <w:bCs/>
          <w:color w:val="1D2129"/>
          <w:sz w:val="24"/>
          <w:szCs w:val="24"/>
          <w:shd w:val="clear" w:color="auto" w:fill="FFFFFF"/>
        </w:rPr>
        <w:t>;</w:t>
      </w:r>
    </w:p>
    <w:p w14:paraId="2C356C0E" w14:textId="77777777" w:rsidR="00433B9E" w:rsidRPr="00433B9E" w:rsidRDefault="00433B9E" w:rsidP="00E17CDB">
      <w:pPr>
        <w:pStyle w:val="ListParagraph"/>
        <w:numPr>
          <w:ilvl w:val="0"/>
          <w:numId w:val="2"/>
        </w:numPr>
        <w:spacing w:line="240" w:lineRule="auto"/>
        <w:jc w:val="both"/>
        <w:rPr>
          <w:b/>
          <w:bCs/>
          <w:lang w:val="ro-RO"/>
        </w:rPr>
      </w:pPr>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terenuri</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împrejmuire</w:t>
      </w:r>
      <w:proofErr w:type="spellEnd"/>
      <w:r w:rsidRPr="00433B9E">
        <w:rPr>
          <w:rFonts w:ascii="Times New Roman" w:hAnsi="Times New Roman" w:cs="Times New Roman"/>
          <w:b/>
          <w:bCs/>
          <w:color w:val="1D2129"/>
          <w:sz w:val="24"/>
          <w:szCs w:val="24"/>
          <w:shd w:val="clear" w:color="auto" w:fill="FFFFFF"/>
        </w:rPr>
        <w:t xml:space="preserve"> a </w:t>
      </w:r>
      <w:proofErr w:type="spellStart"/>
      <w:r w:rsidRPr="00433B9E">
        <w:rPr>
          <w:rFonts w:ascii="Times New Roman" w:hAnsi="Times New Roman" w:cs="Times New Roman"/>
          <w:b/>
          <w:bCs/>
          <w:color w:val="1D2129"/>
          <w:sz w:val="24"/>
          <w:szCs w:val="24"/>
          <w:shd w:val="clear" w:color="auto" w:fill="FFFFFF"/>
        </w:rPr>
        <w:t>locuinţei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curtea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aferentă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alte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terenuri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intravilane</w:t>
      </w:r>
      <w:proofErr w:type="spellEnd"/>
      <w:r w:rsidRPr="00433B9E">
        <w:rPr>
          <w:rFonts w:ascii="Times New Roman" w:hAnsi="Times New Roman" w:cs="Times New Roman"/>
          <w:b/>
          <w:bCs/>
          <w:color w:val="1D2129"/>
          <w:sz w:val="24"/>
          <w:szCs w:val="24"/>
          <w:shd w:val="clear" w:color="auto" w:fill="FFFFFF"/>
        </w:rPr>
        <w:t xml:space="preserve"> care </w:t>
      </w:r>
      <w:proofErr w:type="spellStart"/>
      <w:r w:rsidRPr="00433B9E">
        <w:rPr>
          <w:rFonts w:ascii="Times New Roman" w:hAnsi="Times New Roman" w:cs="Times New Roman"/>
          <w:b/>
          <w:bCs/>
          <w:color w:val="1D2129"/>
          <w:sz w:val="24"/>
          <w:szCs w:val="24"/>
          <w:shd w:val="clear" w:color="auto" w:fill="FFFFFF"/>
        </w:rPr>
        <w:t>depăşesc</w:t>
      </w:r>
      <w:proofErr w:type="spellEnd"/>
      <w:r w:rsidRPr="00433B9E">
        <w:rPr>
          <w:rFonts w:ascii="Times New Roman" w:hAnsi="Times New Roman" w:cs="Times New Roman"/>
          <w:b/>
          <w:bCs/>
          <w:color w:val="1D2129"/>
          <w:sz w:val="24"/>
          <w:szCs w:val="24"/>
          <w:shd w:val="clear" w:color="auto" w:fill="FFFFFF"/>
        </w:rPr>
        <w:t xml:space="preserve"> 1.000 </w:t>
      </w:r>
      <w:proofErr w:type="spellStart"/>
      <w:r w:rsidRPr="00433B9E">
        <w:rPr>
          <w:rFonts w:ascii="Times New Roman" w:hAnsi="Times New Roman" w:cs="Times New Roman"/>
          <w:b/>
          <w:bCs/>
          <w:color w:val="1D2129"/>
          <w:sz w:val="24"/>
          <w:szCs w:val="24"/>
          <w:shd w:val="clear" w:color="auto" w:fill="FFFFFF"/>
        </w:rPr>
        <w:t>mp</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w:t>
      </w:r>
      <w:proofErr w:type="spellEnd"/>
      <w:r w:rsidRPr="00433B9E">
        <w:rPr>
          <w:rFonts w:ascii="Times New Roman" w:hAnsi="Times New Roman" w:cs="Times New Roman"/>
          <w:b/>
          <w:bCs/>
          <w:color w:val="1D2129"/>
          <w:sz w:val="24"/>
          <w:szCs w:val="24"/>
          <w:shd w:val="clear" w:color="auto" w:fill="FFFFFF"/>
        </w:rPr>
        <w:t xml:space="preserve"> zona </w:t>
      </w:r>
      <w:proofErr w:type="spellStart"/>
      <w:r w:rsidRPr="00433B9E">
        <w:rPr>
          <w:rFonts w:ascii="Times New Roman" w:hAnsi="Times New Roman" w:cs="Times New Roman"/>
          <w:b/>
          <w:bCs/>
          <w:color w:val="1D2129"/>
          <w:sz w:val="24"/>
          <w:szCs w:val="24"/>
          <w:shd w:val="clear" w:color="auto" w:fill="FFFFFF"/>
        </w:rPr>
        <w:t>urbană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2.000 </w:t>
      </w:r>
      <w:proofErr w:type="spellStart"/>
      <w:r w:rsidRPr="00433B9E">
        <w:rPr>
          <w:rFonts w:ascii="Times New Roman" w:hAnsi="Times New Roman" w:cs="Times New Roman"/>
          <w:b/>
          <w:bCs/>
          <w:color w:val="1D2129"/>
          <w:sz w:val="24"/>
          <w:szCs w:val="24"/>
          <w:shd w:val="clear" w:color="auto" w:fill="FFFFFF"/>
        </w:rPr>
        <w:t>mp</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w:t>
      </w:r>
      <w:proofErr w:type="spellEnd"/>
      <w:r w:rsidRPr="00433B9E">
        <w:rPr>
          <w:rFonts w:ascii="Times New Roman" w:hAnsi="Times New Roman" w:cs="Times New Roman"/>
          <w:b/>
          <w:bCs/>
          <w:color w:val="1D2129"/>
          <w:sz w:val="24"/>
          <w:szCs w:val="24"/>
          <w:shd w:val="clear" w:color="auto" w:fill="FFFFFF"/>
        </w:rPr>
        <w:t xml:space="preserve"> zona </w:t>
      </w:r>
      <w:proofErr w:type="spellStart"/>
      <w:r w:rsidRPr="00433B9E">
        <w:rPr>
          <w:rFonts w:ascii="Times New Roman" w:hAnsi="Times New Roman" w:cs="Times New Roman"/>
          <w:b/>
          <w:bCs/>
          <w:color w:val="1D2129"/>
          <w:sz w:val="24"/>
          <w:szCs w:val="24"/>
          <w:shd w:val="clear" w:color="auto" w:fill="FFFFFF"/>
        </w:rPr>
        <w:t>rurală</w:t>
      </w:r>
      <w:proofErr w:type="spellEnd"/>
      <w:r w:rsidRPr="00433B9E">
        <w:rPr>
          <w:rFonts w:ascii="Times New Roman" w:hAnsi="Times New Roman" w:cs="Times New Roman"/>
          <w:b/>
          <w:bCs/>
          <w:color w:val="1D2129"/>
          <w:sz w:val="24"/>
          <w:szCs w:val="24"/>
          <w:shd w:val="clear" w:color="auto" w:fill="FFFFFF"/>
        </w:rPr>
        <w:t>.</w:t>
      </w:r>
    </w:p>
    <w:p w14:paraId="4ABBD5CA" w14:textId="44C77636" w:rsidR="00433B9E" w:rsidRPr="00433B9E" w:rsidRDefault="00433B9E" w:rsidP="00E17CDB">
      <w:pPr>
        <w:pStyle w:val="ListParagraph"/>
        <w:numPr>
          <w:ilvl w:val="0"/>
          <w:numId w:val="3"/>
        </w:numPr>
        <w:spacing w:line="240" w:lineRule="auto"/>
        <w:jc w:val="both"/>
        <w:rPr>
          <w:b/>
          <w:bCs/>
          <w:lang w:val="ro-RO"/>
        </w:rPr>
      </w:pPr>
      <w:proofErr w:type="spellStart"/>
      <w:r w:rsidRPr="00433B9E">
        <w:rPr>
          <w:rFonts w:ascii="Times New Roman" w:hAnsi="Times New Roman" w:cs="Times New Roman"/>
          <w:b/>
          <w:bCs/>
          <w:color w:val="1D2129"/>
          <w:sz w:val="24"/>
          <w:szCs w:val="24"/>
          <w:shd w:val="clear" w:color="auto" w:fill="FFFFFF"/>
        </w:rPr>
        <w:t>Bunuri</w:t>
      </w:r>
      <w:proofErr w:type="spellEnd"/>
      <w:r w:rsidRPr="00433B9E">
        <w:rPr>
          <w:rFonts w:ascii="Times New Roman" w:hAnsi="Times New Roman" w:cs="Times New Roman"/>
          <w:b/>
          <w:bCs/>
          <w:color w:val="1D2129"/>
          <w:sz w:val="24"/>
          <w:szCs w:val="24"/>
          <w:shd w:val="clear" w:color="auto" w:fill="FFFFFF"/>
        </w:rPr>
        <w:t xml:space="preserve"> mobile;</w:t>
      </w:r>
    </w:p>
    <w:p w14:paraId="5E5EF626" w14:textId="77777777" w:rsidR="00433B9E" w:rsidRPr="00433B9E" w:rsidRDefault="00433B9E" w:rsidP="00E17CDB">
      <w:pPr>
        <w:pStyle w:val="ListParagraph"/>
        <w:numPr>
          <w:ilvl w:val="0"/>
          <w:numId w:val="2"/>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autoturism</w:t>
      </w:r>
      <w:proofErr w:type="spellEnd"/>
      <w:r w:rsidRPr="00433B9E">
        <w:rPr>
          <w:rFonts w:ascii="Times New Roman" w:hAnsi="Times New Roman" w:cs="Times New Roman"/>
          <w:b/>
          <w:bCs/>
          <w:color w:val="1D2129"/>
          <w:sz w:val="24"/>
          <w:szCs w:val="24"/>
          <w:shd w:val="clear" w:color="auto" w:fill="FFFFFF"/>
        </w:rPr>
        <w:t>/</w:t>
      </w:r>
      <w:proofErr w:type="spellStart"/>
      <w:r w:rsidRPr="00433B9E">
        <w:rPr>
          <w:rFonts w:ascii="Times New Roman" w:hAnsi="Times New Roman" w:cs="Times New Roman"/>
          <w:b/>
          <w:bCs/>
          <w:color w:val="1D2129"/>
          <w:sz w:val="24"/>
          <w:szCs w:val="24"/>
          <w:shd w:val="clear" w:color="auto" w:fill="FFFFFF"/>
        </w:rPr>
        <w:t>autoturisme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motocicletă</w:t>
      </w:r>
      <w:proofErr w:type="spellEnd"/>
      <w:r w:rsidRPr="00433B9E">
        <w:rPr>
          <w:rFonts w:ascii="Times New Roman" w:hAnsi="Times New Roman" w:cs="Times New Roman"/>
          <w:b/>
          <w:bCs/>
          <w:color w:val="1D2129"/>
          <w:sz w:val="24"/>
          <w:szCs w:val="24"/>
          <w:shd w:val="clear" w:color="auto" w:fill="FFFFFF"/>
        </w:rPr>
        <w:t>/</w:t>
      </w:r>
      <w:proofErr w:type="spellStart"/>
      <w:r w:rsidRPr="00433B9E">
        <w:rPr>
          <w:rFonts w:ascii="Times New Roman" w:hAnsi="Times New Roman" w:cs="Times New Roman"/>
          <w:b/>
          <w:bCs/>
          <w:color w:val="1D2129"/>
          <w:sz w:val="24"/>
          <w:szCs w:val="24"/>
          <w:shd w:val="clear" w:color="auto" w:fill="FFFFFF"/>
        </w:rPr>
        <w:t>motociclete</w:t>
      </w:r>
      <w:proofErr w:type="spellEnd"/>
      <w:r w:rsidRPr="00433B9E">
        <w:rPr>
          <w:rFonts w:ascii="Times New Roman" w:hAnsi="Times New Roman" w:cs="Times New Roman"/>
          <w:b/>
          <w:bCs/>
          <w:color w:val="1D2129"/>
          <w:sz w:val="24"/>
          <w:szCs w:val="24"/>
          <w:shd w:val="clear" w:color="auto" w:fill="FFFFFF"/>
        </w:rPr>
        <w:t xml:space="preserve"> cu o </w:t>
      </w:r>
      <w:proofErr w:type="spellStart"/>
      <w:r w:rsidRPr="00433B9E">
        <w:rPr>
          <w:rFonts w:ascii="Times New Roman" w:hAnsi="Times New Roman" w:cs="Times New Roman"/>
          <w:b/>
          <w:bCs/>
          <w:color w:val="1D2129"/>
          <w:sz w:val="24"/>
          <w:szCs w:val="24"/>
          <w:shd w:val="clear" w:color="auto" w:fill="FFFFFF"/>
        </w:rPr>
        <w:t>vechime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mai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mică</w:t>
      </w:r>
      <w:proofErr w:type="spellEnd"/>
      <w:r w:rsidRPr="00433B9E">
        <w:rPr>
          <w:rFonts w:ascii="Times New Roman" w:hAnsi="Times New Roman" w:cs="Times New Roman"/>
          <w:b/>
          <w:bCs/>
          <w:color w:val="1D2129"/>
          <w:sz w:val="24"/>
          <w:szCs w:val="24"/>
          <w:shd w:val="clear" w:color="auto" w:fill="FFFFFF"/>
        </w:rPr>
        <w:t xml:space="preserve"> de 10 ani, cu </w:t>
      </w:r>
      <w:proofErr w:type="spellStart"/>
      <w:r w:rsidRPr="00433B9E">
        <w:rPr>
          <w:rFonts w:ascii="Times New Roman" w:hAnsi="Times New Roman" w:cs="Times New Roman"/>
          <w:b/>
          <w:bCs/>
          <w:color w:val="1D2129"/>
          <w:sz w:val="24"/>
          <w:szCs w:val="24"/>
          <w:shd w:val="clear" w:color="auto" w:fill="FFFFFF"/>
        </w:rPr>
        <w:t>excepţia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celor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adaptate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persoanele</w:t>
      </w:r>
      <w:proofErr w:type="spellEnd"/>
      <w:r w:rsidRPr="00433B9E">
        <w:rPr>
          <w:rFonts w:ascii="Times New Roman" w:hAnsi="Times New Roman" w:cs="Times New Roman"/>
          <w:b/>
          <w:bCs/>
          <w:color w:val="1D2129"/>
          <w:sz w:val="24"/>
          <w:szCs w:val="24"/>
          <w:shd w:val="clear" w:color="auto" w:fill="FFFFFF"/>
        </w:rPr>
        <w:t xml:space="preserve"> cu </w:t>
      </w:r>
      <w:proofErr w:type="spellStart"/>
      <w:r w:rsidRPr="00433B9E">
        <w:rPr>
          <w:rFonts w:ascii="Times New Roman" w:hAnsi="Times New Roman" w:cs="Times New Roman"/>
          <w:b/>
          <w:bCs/>
          <w:color w:val="1D2129"/>
          <w:sz w:val="24"/>
          <w:szCs w:val="24"/>
          <w:shd w:val="clear" w:color="auto" w:fill="FFFFFF"/>
        </w:rPr>
        <w:t>dizabilităţi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ori</w:t>
      </w:r>
      <w:proofErr w:type="spellEnd"/>
      <w:r w:rsidRPr="00433B9E">
        <w:rPr>
          <w:rFonts w:ascii="Times New Roman" w:hAnsi="Times New Roman" w:cs="Times New Roman"/>
          <w:b/>
          <w:bCs/>
          <w:color w:val="1D2129"/>
          <w:sz w:val="24"/>
          <w:szCs w:val="24"/>
          <w:shd w:val="clear" w:color="auto" w:fill="FFFFFF"/>
        </w:rPr>
        <w:t xml:space="preserve"> destinate </w:t>
      </w:r>
      <w:proofErr w:type="spellStart"/>
      <w:r w:rsidRPr="00433B9E">
        <w:rPr>
          <w:rFonts w:ascii="Times New Roman" w:hAnsi="Times New Roman" w:cs="Times New Roman"/>
          <w:b/>
          <w:bCs/>
          <w:color w:val="1D2129"/>
          <w:sz w:val="24"/>
          <w:szCs w:val="24"/>
          <w:shd w:val="clear" w:color="auto" w:fill="FFFFFF"/>
        </w:rPr>
        <w:t>transportului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acestora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persoanelor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dependente</w:t>
      </w:r>
      <w:proofErr w:type="spellEnd"/>
      <w:r w:rsidRPr="00433B9E">
        <w:rPr>
          <w:rFonts w:ascii="Times New Roman" w:hAnsi="Times New Roman" w:cs="Times New Roman"/>
          <w:b/>
          <w:bCs/>
          <w:color w:val="1D2129"/>
          <w:sz w:val="24"/>
          <w:szCs w:val="24"/>
          <w:shd w:val="clear" w:color="auto" w:fill="FFFFFF"/>
        </w:rPr>
        <w:t xml:space="preserve">, precum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uzul</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persoanelor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aflate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w:t>
      </w:r>
      <w:proofErr w:type="spellEnd"/>
      <w:r w:rsidRPr="00433B9E">
        <w:rPr>
          <w:rFonts w:ascii="Times New Roman" w:hAnsi="Times New Roman" w:cs="Times New Roman"/>
          <w:b/>
          <w:bCs/>
          <w:color w:val="1D2129"/>
          <w:sz w:val="24"/>
          <w:szCs w:val="24"/>
          <w:shd w:val="clear" w:color="auto" w:fill="FFFFFF"/>
        </w:rPr>
        <w:t xml:space="preserve"> zone </w:t>
      </w:r>
      <w:proofErr w:type="spellStart"/>
      <w:r w:rsidRPr="00433B9E">
        <w:rPr>
          <w:rFonts w:ascii="Times New Roman" w:hAnsi="Times New Roman" w:cs="Times New Roman"/>
          <w:b/>
          <w:bCs/>
          <w:color w:val="1D2129"/>
          <w:sz w:val="24"/>
          <w:szCs w:val="24"/>
          <w:shd w:val="clear" w:color="auto" w:fill="FFFFFF"/>
        </w:rPr>
        <w:t>greu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accesibile</w:t>
      </w:r>
      <w:proofErr w:type="spellEnd"/>
      <w:r w:rsidRPr="00433B9E">
        <w:rPr>
          <w:rFonts w:ascii="Times New Roman" w:hAnsi="Times New Roman" w:cs="Times New Roman"/>
          <w:b/>
          <w:bCs/>
          <w:color w:val="1D2129"/>
          <w:sz w:val="24"/>
          <w:szCs w:val="24"/>
          <w:shd w:val="clear" w:color="auto" w:fill="FFFFFF"/>
        </w:rPr>
        <w:t>;</w:t>
      </w:r>
    </w:p>
    <w:p w14:paraId="799BA853" w14:textId="77777777" w:rsidR="00433B9E" w:rsidRPr="00433B9E" w:rsidRDefault="00433B9E" w:rsidP="00E17CDB">
      <w:pPr>
        <w:pStyle w:val="ListParagraph"/>
        <w:numPr>
          <w:ilvl w:val="0"/>
          <w:numId w:val="2"/>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mai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mult</w:t>
      </w:r>
      <w:proofErr w:type="spellEnd"/>
      <w:r w:rsidRPr="00433B9E">
        <w:rPr>
          <w:rFonts w:ascii="Times New Roman" w:hAnsi="Times New Roman" w:cs="Times New Roman"/>
          <w:b/>
          <w:bCs/>
          <w:color w:val="1D2129"/>
          <w:sz w:val="24"/>
          <w:szCs w:val="24"/>
          <w:shd w:val="clear" w:color="auto" w:fill="FFFFFF"/>
        </w:rPr>
        <w:t xml:space="preserve"> de un </w:t>
      </w:r>
      <w:proofErr w:type="spellStart"/>
      <w:r w:rsidRPr="00433B9E">
        <w:rPr>
          <w:rFonts w:ascii="Times New Roman" w:hAnsi="Times New Roman" w:cs="Times New Roman"/>
          <w:b/>
          <w:bCs/>
          <w:color w:val="1D2129"/>
          <w:sz w:val="24"/>
          <w:szCs w:val="24"/>
          <w:shd w:val="clear" w:color="auto" w:fill="FFFFFF"/>
        </w:rPr>
        <w:t>autoturism</w:t>
      </w:r>
      <w:proofErr w:type="spellEnd"/>
      <w:r w:rsidRPr="00433B9E">
        <w:rPr>
          <w:rFonts w:ascii="Times New Roman" w:hAnsi="Times New Roman" w:cs="Times New Roman"/>
          <w:b/>
          <w:bCs/>
          <w:color w:val="1D2129"/>
          <w:sz w:val="24"/>
          <w:szCs w:val="24"/>
          <w:shd w:val="clear" w:color="auto" w:fill="FFFFFF"/>
        </w:rPr>
        <w:t>/</w:t>
      </w:r>
      <w:proofErr w:type="spellStart"/>
      <w:r w:rsidRPr="00433B9E">
        <w:rPr>
          <w:rFonts w:ascii="Times New Roman" w:hAnsi="Times New Roman" w:cs="Times New Roman"/>
          <w:b/>
          <w:bCs/>
          <w:color w:val="1D2129"/>
          <w:sz w:val="24"/>
          <w:szCs w:val="24"/>
          <w:shd w:val="clear" w:color="auto" w:fill="FFFFFF"/>
        </w:rPr>
        <w:t>motocicletă</w:t>
      </w:r>
      <w:proofErr w:type="spellEnd"/>
      <w:r w:rsidRPr="00433B9E">
        <w:rPr>
          <w:rFonts w:ascii="Times New Roman" w:hAnsi="Times New Roman" w:cs="Times New Roman"/>
          <w:b/>
          <w:bCs/>
          <w:color w:val="1D2129"/>
          <w:sz w:val="24"/>
          <w:szCs w:val="24"/>
          <w:shd w:val="clear" w:color="auto" w:fill="FFFFFF"/>
        </w:rPr>
        <w:t xml:space="preserve"> cu o </w:t>
      </w:r>
      <w:proofErr w:type="spellStart"/>
      <w:r w:rsidRPr="00433B9E">
        <w:rPr>
          <w:rFonts w:ascii="Times New Roman" w:hAnsi="Times New Roman" w:cs="Times New Roman"/>
          <w:b/>
          <w:bCs/>
          <w:color w:val="1D2129"/>
          <w:sz w:val="24"/>
          <w:szCs w:val="24"/>
          <w:shd w:val="clear" w:color="auto" w:fill="FFFFFF"/>
        </w:rPr>
        <w:t>vechime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mai</w:t>
      </w:r>
      <w:proofErr w:type="spellEnd"/>
      <w:r w:rsidRPr="00433B9E">
        <w:rPr>
          <w:rFonts w:ascii="Times New Roman" w:hAnsi="Times New Roman" w:cs="Times New Roman"/>
          <w:b/>
          <w:bCs/>
          <w:color w:val="1D2129"/>
          <w:sz w:val="24"/>
          <w:szCs w:val="24"/>
          <w:shd w:val="clear" w:color="auto" w:fill="FFFFFF"/>
        </w:rPr>
        <w:t xml:space="preserve"> mare de 10 ani;</w:t>
      </w:r>
    </w:p>
    <w:p w14:paraId="036B8EE0" w14:textId="77777777" w:rsidR="00433B9E" w:rsidRPr="00433B9E" w:rsidRDefault="00433B9E" w:rsidP="00E17CDB">
      <w:pPr>
        <w:pStyle w:val="ListParagraph"/>
        <w:numPr>
          <w:ilvl w:val="0"/>
          <w:numId w:val="2"/>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autovehicule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autoutilitare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autocamioane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orice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fel</w:t>
      </w:r>
      <w:proofErr w:type="spellEnd"/>
      <w:r w:rsidRPr="00433B9E">
        <w:rPr>
          <w:rFonts w:ascii="Times New Roman" w:hAnsi="Times New Roman" w:cs="Times New Roman"/>
          <w:b/>
          <w:bCs/>
          <w:color w:val="1D2129"/>
          <w:sz w:val="24"/>
          <w:szCs w:val="24"/>
          <w:shd w:val="clear" w:color="auto" w:fill="FFFFFF"/>
        </w:rPr>
        <w:t xml:space="preserve"> cu </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fără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remorci</w:t>
      </w:r>
      <w:proofErr w:type="spellEnd"/>
      <w:r w:rsidRPr="00433B9E">
        <w:rPr>
          <w:rFonts w:ascii="Times New Roman" w:hAnsi="Times New Roman" w:cs="Times New Roman"/>
          <w:b/>
          <w:bCs/>
          <w:color w:val="1D2129"/>
          <w:sz w:val="24"/>
          <w:szCs w:val="24"/>
          <w:shd w:val="clear" w:color="auto" w:fill="FFFFFF"/>
        </w:rPr>
        <w:t>, -</w:t>
      </w:r>
      <w:proofErr w:type="spellStart"/>
      <w:r w:rsidRPr="00433B9E">
        <w:rPr>
          <w:rFonts w:ascii="Times New Roman" w:hAnsi="Times New Roman" w:cs="Times New Roman"/>
          <w:b/>
          <w:bCs/>
          <w:color w:val="1D2129"/>
          <w:sz w:val="24"/>
          <w:szCs w:val="24"/>
          <w:shd w:val="clear" w:color="auto" w:fill="FFFFFF"/>
        </w:rPr>
        <w:t>şalupe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bărci</w:t>
      </w:r>
      <w:proofErr w:type="spellEnd"/>
      <w:r w:rsidRPr="00433B9E">
        <w:rPr>
          <w:rFonts w:ascii="Times New Roman" w:hAnsi="Times New Roman" w:cs="Times New Roman"/>
          <w:b/>
          <w:bCs/>
          <w:color w:val="1D2129"/>
          <w:sz w:val="24"/>
          <w:szCs w:val="24"/>
          <w:shd w:val="clear" w:color="auto" w:fill="FFFFFF"/>
        </w:rPr>
        <w:t xml:space="preserve"> cu</w:t>
      </w:r>
      <w:r>
        <w:rPr>
          <w:rFonts w:ascii="Times New Roman" w:hAnsi="Times New Roman" w:cs="Times New Roman"/>
          <w:b/>
          <w:bCs/>
          <w:color w:val="1D2129"/>
          <w:sz w:val="24"/>
          <w:szCs w:val="24"/>
          <w:shd w:val="clear" w:color="auto" w:fill="FFFFFF"/>
        </w:rPr>
        <w:t xml:space="preserve"> </w:t>
      </w:r>
      <w:r w:rsidRPr="00433B9E">
        <w:rPr>
          <w:rFonts w:ascii="Times New Roman" w:hAnsi="Times New Roman" w:cs="Times New Roman"/>
          <w:b/>
          <w:bCs/>
          <w:color w:val="1D2129"/>
          <w:sz w:val="24"/>
          <w:szCs w:val="24"/>
          <w:shd w:val="clear" w:color="auto" w:fill="FFFFFF"/>
        </w:rPr>
        <w:t xml:space="preserve">motor, </w:t>
      </w:r>
      <w:proofErr w:type="spellStart"/>
      <w:r w:rsidRPr="00433B9E">
        <w:rPr>
          <w:rFonts w:ascii="Times New Roman" w:hAnsi="Times New Roman" w:cs="Times New Roman"/>
          <w:b/>
          <w:bCs/>
          <w:color w:val="1D2129"/>
          <w:sz w:val="24"/>
          <w:szCs w:val="24"/>
          <w:shd w:val="clear" w:color="auto" w:fill="FFFFFF"/>
        </w:rPr>
        <w:t>scutere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apă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iahturi</w:t>
      </w:r>
      <w:r>
        <w:rPr>
          <w:rFonts w:ascii="Times New Roman" w:hAnsi="Times New Roman" w:cs="Times New Roman"/>
          <w:b/>
          <w:bCs/>
          <w:color w:val="1D2129"/>
          <w:sz w:val="24"/>
          <w:szCs w:val="24"/>
          <w:shd w:val="clear" w:color="auto" w:fill="FFFFFF"/>
        </w:rPr>
        <w:t>,</w:t>
      </w:r>
      <w:r w:rsidRPr="00433B9E">
        <w:rPr>
          <w:rFonts w:ascii="Times New Roman" w:hAnsi="Times New Roman" w:cs="Times New Roman"/>
          <w:b/>
          <w:bCs/>
          <w:color w:val="1D2129"/>
          <w:sz w:val="24"/>
          <w:szCs w:val="24"/>
          <w:shd w:val="clear" w:color="auto" w:fill="FFFFFF"/>
        </w:rPr>
        <w:t>utilaje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agricole</w:t>
      </w:r>
      <w:proofErr w:type="spellEnd"/>
      <w:r w:rsidRPr="00433B9E">
        <w:rPr>
          <w:rFonts w:ascii="Times New Roman" w:hAnsi="Times New Roman" w:cs="Times New Roman"/>
          <w:b/>
          <w:bCs/>
          <w:color w:val="1D2129"/>
          <w:sz w:val="24"/>
          <w:szCs w:val="24"/>
          <w:shd w:val="clear" w:color="auto" w:fill="FFFFFF"/>
        </w:rPr>
        <w:t xml:space="preserve"> (tractor, </w:t>
      </w:r>
      <w:proofErr w:type="spellStart"/>
      <w:r w:rsidRPr="00433B9E">
        <w:rPr>
          <w:rFonts w:ascii="Times New Roman" w:hAnsi="Times New Roman" w:cs="Times New Roman"/>
          <w:b/>
          <w:bCs/>
          <w:color w:val="1D2129"/>
          <w:sz w:val="24"/>
          <w:szCs w:val="24"/>
          <w:shd w:val="clear" w:color="auto" w:fill="FFFFFF"/>
        </w:rPr>
        <w:t>combină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autopropulsată</w:t>
      </w:r>
      <w:proofErr w:type="spellEnd"/>
      <w:r w:rsidRPr="00433B9E">
        <w:rPr>
          <w:rFonts w:ascii="Times New Roman" w:hAnsi="Times New Roman" w:cs="Times New Roman"/>
          <w:b/>
          <w:bCs/>
          <w:color w:val="1D2129"/>
          <w:sz w:val="24"/>
          <w:szCs w:val="24"/>
          <w:shd w:val="clear" w:color="auto" w:fill="FFFFFF"/>
        </w:rPr>
        <w:t>);</w:t>
      </w:r>
    </w:p>
    <w:p w14:paraId="2BFB42C0" w14:textId="77777777" w:rsidR="00433B9E" w:rsidRPr="00433B9E" w:rsidRDefault="00433B9E" w:rsidP="00E17CDB">
      <w:pPr>
        <w:pStyle w:val="ListParagraph"/>
        <w:numPr>
          <w:ilvl w:val="0"/>
          <w:numId w:val="2"/>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utilaje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prelucrare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agricolă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presă</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ulei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moară</w:t>
      </w:r>
      <w:proofErr w:type="spellEnd"/>
      <w:r w:rsidRPr="00433B9E">
        <w:rPr>
          <w:rFonts w:ascii="Times New Roman" w:hAnsi="Times New Roman" w:cs="Times New Roman"/>
          <w:b/>
          <w:bCs/>
          <w:color w:val="1D2129"/>
          <w:sz w:val="24"/>
          <w:szCs w:val="24"/>
          <w:shd w:val="clear" w:color="auto" w:fill="FFFFFF"/>
        </w:rPr>
        <w:t xml:space="preserve"> de cereale);</w:t>
      </w:r>
    </w:p>
    <w:p w14:paraId="735BC2EF" w14:textId="7D1DE402" w:rsidR="00433B9E" w:rsidRPr="00725632" w:rsidRDefault="00433B9E" w:rsidP="00E17CDB">
      <w:pPr>
        <w:pStyle w:val="ListParagraph"/>
        <w:numPr>
          <w:ilvl w:val="0"/>
          <w:numId w:val="2"/>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utilaje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prelucrat</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lemnul</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gater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alte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utilaje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acţionate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hidraulic</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mecanic</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electric), </w:t>
      </w:r>
      <w:proofErr w:type="spellStart"/>
      <w:r w:rsidRPr="00433B9E">
        <w:rPr>
          <w:rFonts w:ascii="Times New Roman" w:hAnsi="Times New Roman" w:cs="Times New Roman"/>
          <w:b/>
          <w:bCs/>
          <w:color w:val="1D2129"/>
          <w:sz w:val="24"/>
          <w:szCs w:val="24"/>
          <w:shd w:val="clear" w:color="auto" w:fill="FFFFFF"/>
        </w:rPr>
        <w:t>aflate</w:t>
      </w:r>
      <w:proofErr w:type="spellEnd"/>
      <w:r>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w:t>
      </w:r>
      <w:proofErr w:type="spellEnd"/>
      <w:r w:rsidRPr="00433B9E">
        <w:rPr>
          <w:rFonts w:ascii="Times New Roman" w:hAnsi="Times New Roman" w:cs="Times New Roman"/>
          <w:b/>
          <w:bCs/>
          <w:color w:val="1D2129"/>
          <w:sz w:val="24"/>
          <w:szCs w:val="24"/>
          <w:shd w:val="clear" w:color="auto" w:fill="FFFFFF"/>
        </w:rPr>
        <w:t xml:space="preserve"> stare de </w:t>
      </w:r>
      <w:proofErr w:type="spellStart"/>
      <w:r w:rsidRPr="00433B9E">
        <w:rPr>
          <w:rFonts w:ascii="Times New Roman" w:hAnsi="Times New Roman" w:cs="Times New Roman"/>
          <w:b/>
          <w:bCs/>
          <w:color w:val="1D2129"/>
          <w:sz w:val="24"/>
          <w:szCs w:val="24"/>
          <w:shd w:val="clear" w:color="auto" w:fill="FFFFFF"/>
        </w:rPr>
        <w:t>funcţionare</w:t>
      </w:r>
      <w:proofErr w:type="spellEnd"/>
      <w:r w:rsidRPr="00433B9E">
        <w:rPr>
          <w:rFonts w:ascii="Times New Roman" w:hAnsi="Times New Roman" w:cs="Times New Roman"/>
          <w:b/>
          <w:bCs/>
          <w:color w:val="1D2129"/>
          <w:sz w:val="24"/>
          <w:szCs w:val="24"/>
          <w:shd w:val="clear" w:color="auto" w:fill="FFFFFF"/>
        </w:rPr>
        <w:t>.</w:t>
      </w:r>
    </w:p>
    <w:p w14:paraId="63A3F0F3" w14:textId="779F6353" w:rsidR="00433B9E" w:rsidRPr="00433B9E" w:rsidRDefault="00433B9E" w:rsidP="00E17CDB">
      <w:pPr>
        <w:pStyle w:val="ListParagraph"/>
        <w:numPr>
          <w:ilvl w:val="0"/>
          <w:numId w:val="3"/>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Depozite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bancare</w:t>
      </w:r>
      <w:proofErr w:type="spellEnd"/>
      <w:r w:rsidRPr="00433B9E">
        <w:rPr>
          <w:rFonts w:ascii="Times New Roman" w:hAnsi="Times New Roman" w:cs="Times New Roman"/>
          <w:b/>
          <w:bCs/>
          <w:color w:val="1D2129"/>
          <w:sz w:val="24"/>
          <w:szCs w:val="24"/>
          <w:shd w:val="clear" w:color="auto" w:fill="FFFFFF"/>
        </w:rPr>
        <w:t>:</w:t>
      </w:r>
    </w:p>
    <w:p w14:paraId="29CE2D9E" w14:textId="77777777" w:rsidR="00433B9E" w:rsidRPr="00433B9E" w:rsidRDefault="00433B9E" w:rsidP="00E17CDB">
      <w:pPr>
        <w:pStyle w:val="ListParagraph"/>
        <w:numPr>
          <w:ilvl w:val="0"/>
          <w:numId w:val="2"/>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depozite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bancare</w:t>
      </w:r>
      <w:proofErr w:type="spellEnd"/>
      <w:r w:rsidRPr="00433B9E">
        <w:rPr>
          <w:rFonts w:ascii="Times New Roman" w:hAnsi="Times New Roman" w:cs="Times New Roman"/>
          <w:b/>
          <w:bCs/>
          <w:color w:val="1D2129"/>
          <w:sz w:val="24"/>
          <w:szCs w:val="24"/>
          <w:shd w:val="clear" w:color="auto" w:fill="FFFFFF"/>
        </w:rPr>
        <w:t xml:space="preserve"> cu </w:t>
      </w:r>
      <w:proofErr w:type="spellStart"/>
      <w:r w:rsidRPr="00433B9E">
        <w:rPr>
          <w:rFonts w:ascii="Times New Roman" w:hAnsi="Times New Roman" w:cs="Times New Roman"/>
          <w:b/>
          <w:bCs/>
          <w:color w:val="1D2129"/>
          <w:sz w:val="24"/>
          <w:szCs w:val="24"/>
          <w:shd w:val="clear" w:color="auto" w:fill="FFFFFF"/>
        </w:rPr>
        <w:t>valoare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peste</w:t>
      </w:r>
      <w:proofErr w:type="spellEnd"/>
      <w:r w:rsidRPr="00433B9E">
        <w:rPr>
          <w:rFonts w:ascii="Times New Roman" w:hAnsi="Times New Roman" w:cs="Times New Roman"/>
          <w:b/>
          <w:bCs/>
          <w:color w:val="1D2129"/>
          <w:sz w:val="24"/>
          <w:szCs w:val="24"/>
          <w:shd w:val="clear" w:color="auto" w:fill="FFFFFF"/>
        </w:rPr>
        <w:t xml:space="preserve"> 3.000 de lei.</w:t>
      </w:r>
    </w:p>
    <w:p w14:paraId="6ED70A36" w14:textId="24C35E66" w:rsidR="00433B9E" w:rsidRPr="00433B9E" w:rsidRDefault="00433B9E" w:rsidP="00E17CDB">
      <w:pPr>
        <w:pStyle w:val="ListParagraph"/>
        <w:numPr>
          <w:ilvl w:val="0"/>
          <w:numId w:val="3"/>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Terenuri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animale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păsări</w:t>
      </w:r>
      <w:proofErr w:type="spellEnd"/>
      <w:r w:rsidRPr="00433B9E">
        <w:rPr>
          <w:rFonts w:ascii="Times New Roman" w:hAnsi="Times New Roman" w:cs="Times New Roman"/>
          <w:b/>
          <w:bCs/>
          <w:color w:val="1D2129"/>
          <w:sz w:val="24"/>
          <w:szCs w:val="24"/>
          <w:shd w:val="clear" w:color="auto" w:fill="FFFFFF"/>
        </w:rPr>
        <w:t>:</w:t>
      </w:r>
    </w:p>
    <w:p w14:paraId="6213E3A0"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suprafeţe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teren</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animale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păsări</w:t>
      </w:r>
      <w:proofErr w:type="spellEnd"/>
      <w:r w:rsidRPr="00433B9E">
        <w:rPr>
          <w:rFonts w:ascii="Times New Roman" w:hAnsi="Times New Roman" w:cs="Times New Roman"/>
          <w:b/>
          <w:bCs/>
          <w:color w:val="1D2129"/>
          <w:sz w:val="24"/>
          <w:szCs w:val="24"/>
          <w:shd w:val="clear" w:color="auto" w:fill="FFFFFF"/>
        </w:rPr>
        <w:t xml:space="preserve"> a </w:t>
      </w:r>
      <w:proofErr w:type="spellStart"/>
      <w:r w:rsidRPr="00433B9E">
        <w:rPr>
          <w:rFonts w:ascii="Times New Roman" w:hAnsi="Times New Roman" w:cs="Times New Roman"/>
          <w:b/>
          <w:bCs/>
          <w:color w:val="1D2129"/>
          <w:sz w:val="24"/>
          <w:szCs w:val="24"/>
          <w:shd w:val="clear" w:color="auto" w:fill="FFFFFF"/>
        </w:rPr>
        <w:t>căror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valoare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netă</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producţie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anuală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depăşeşte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suma</w:t>
      </w:r>
      <w:proofErr w:type="spellEnd"/>
      <w:r w:rsidRPr="00433B9E">
        <w:rPr>
          <w:rFonts w:ascii="Times New Roman" w:hAnsi="Times New Roman" w:cs="Times New Roman"/>
          <w:b/>
          <w:bCs/>
          <w:color w:val="1D2129"/>
          <w:sz w:val="24"/>
          <w:szCs w:val="24"/>
          <w:shd w:val="clear" w:color="auto" w:fill="FFFFFF"/>
        </w:rPr>
        <w:t xml:space="preserve"> de 1.000 de euro </w:t>
      </w: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persoana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singură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respectiv</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suma</w:t>
      </w:r>
      <w:proofErr w:type="spellEnd"/>
      <w:r w:rsidRPr="00433B9E">
        <w:rPr>
          <w:rFonts w:ascii="Times New Roman" w:hAnsi="Times New Roman" w:cs="Times New Roman"/>
          <w:b/>
          <w:bCs/>
          <w:color w:val="1D2129"/>
          <w:sz w:val="24"/>
          <w:szCs w:val="24"/>
          <w:shd w:val="clear" w:color="auto" w:fill="FFFFFF"/>
        </w:rPr>
        <w:t xml:space="preserve"> de 2.000 de euro </w:t>
      </w: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familie</w:t>
      </w:r>
      <w:proofErr w:type="spellEnd"/>
      <w:r w:rsidRPr="00433B9E">
        <w:rPr>
          <w:rFonts w:ascii="Times New Roman" w:hAnsi="Times New Roman" w:cs="Times New Roman"/>
          <w:b/>
          <w:bCs/>
          <w:color w:val="1D2129"/>
          <w:sz w:val="24"/>
          <w:szCs w:val="24"/>
          <w:shd w:val="clear" w:color="auto" w:fill="FFFFFF"/>
        </w:rPr>
        <w:t>.</w:t>
      </w:r>
    </w:p>
    <w:p w14:paraId="1A4D51C7"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 xml:space="preserve">Plata </w:t>
      </w:r>
      <w:proofErr w:type="spellStart"/>
      <w:r w:rsidRPr="00433B9E">
        <w:rPr>
          <w:rFonts w:ascii="Times New Roman" w:hAnsi="Times New Roman" w:cs="Times New Roman"/>
          <w:b/>
          <w:bCs/>
          <w:color w:val="1D2129"/>
          <w:sz w:val="24"/>
          <w:szCs w:val="24"/>
          <w:shd w:val="clear" w:color="auto" w:fill="FFFFFF"/>
        </w:rPr>
        <w:t>ajutoarelor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încălzirea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locuinţei</w:t>
      </w:r>
      <w:proofErr w:type="spellEnd"/>
      <w:r w:rsidRPr="00433B9E">
        <w:rPr>
          <w:rFonts w:ascii="Times New Roman" w:hAnsi="Times New Roman" w:cs="Times New Roman"/>
          <w:b/>
          <w:bCs/>
          <w:color w:val="1D2129"/>
          <w:sz w:val="24"/>
          <w:szCs w:val="24"/>
          <w:shd w:val="clear" w:color="auto" w:fill="FFFFFF"/>
        </w:rPr>
        <w:t xml:space="preserve"> cu </w:t>
      </w:r>
      <w:proofErr w:type="spellStart"/>
      <w:r w:rsidRPr="00433B9E">
        <w:rPr>
          <w:rFonts w:ascii="Times New Roman" w:hAnsi="Times New Roman" w:cs="Times New Roman"/>
          <w:b/>
          <w:bCs/>
          <w:color w:val="1D2129"/>
          <w:sz w:val="24"/>
          <w:szCs w:val="24"/>
          <w:shd w:val="clear" w:color="auto" w:fill="FFFFFF"/>
        </w:rPr>
        <w:t>combustibili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solizi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petrolieri</w:t>
      </w:r>
      <w:proofErr w:type="spellEnd"/>
      <w:r w:rsidRPr="00433B9E">
        <w:rPr>
          <w:rFonts w:ascii="Times New Roman" w:hAnsi="Times New Roman" w:cs="Times New Roman"/>
          <w:b/>
          <w:bCs/>
          <w:color w:val="1D2129"/>
          <w:sz w:val="24"/>
          <w:szCs w:val="24"/>
          <w:shd w:val="clear" w:color="auto" w:fill="FFFFFF"/>
        </w:rPr>
        <w:t xml:space="preserve">, se face direct </w:t>
      </w:r>
      <w:proofErr w:type="spellStart"/>
      <w:r w:rsidRPr="00433B9E">
        <w:rPr>
          <w:rFonts w:ascii="Times New Roman" w:hAnsi="Times New Roman" w:cs="Times New Roman"/>
          <w:b/>
          <w:bCs/>
          <w:color w:val="1D2129"/>
          <w:sz w:val="24"/>
          <w:szCs w:val="24"/>
          <w:shd w:val="clear" w:color="auto" w:fill="FFFFFF"/>
        </w:rPr>
        <w:t>titularului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se </w:t>
      </w:r>
      <w:proofErr w:type="spellStart"/>
      <w:r w:rsidRPr="00433B9E">
        <w:rPr>
          <w:rFonts w:ascii="Times New Roman" w:hAnsi="Times New Roman" w:cs="Times New Roman"/>
          <w:b/>
          <w:bCs/>
          <w:color w:val="1D2129"/>
          <w:sz w:val="24"/>
          <w:szCs w:val="24"/>
          <w:shd w:val="clear" w:color="auto" w:fill="FFFFFF"/>
        </w:rPr>
        <w:t>efectuează</w:t>
      </w:r>
      <w:proofErr w:type="spellEnd"/>
      <w:r w:rsidRPr="00433B9E">
        <w:rPr>
          <w:rFonts w:ascii="Times New Roman" w:hAnsi="Times New Roman" w:cs="Times New Roman"/>
          <w:b/>
          <w:bCs/>
          <w:color w:val="1D2129"/>
          <w:sz w:val="24"/>
          <w:szCs w:val="24"/>
          <w:shd w:val="clear" w:color="auto" w:fill="FFFFFF"/>
        </w:rPr>
        <w:t xml:space="preserve"> o </w:t>
      </w:r>
      <w:proofErr w:type="spellStart"/>
      <w:r w:rsidRPr="00433B9E">
        <w:rPr>
          <w:rFonts w:ascii="Times New Roman" w:hAnsi="Times New Roman" w:cs="Times New Roman"/>
          <w:b/>
          <w:bCs/>
          <w:color w:val="1D2129"/>
          <w:sz w:val="24"/>
          <w:szCs w:val="24"/>
          <w:shd w:val="clear" w:color="auto" w:fill="FFFFFF"/>
        </w:rPr>
        <w:t>singură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dată</w:t>
      </w:r>
      <w:proofErr w:type="spellEnd"/>
      <w:r w:rsidRPr="00433B9E">
        <w:rPr>
          <w:rFonts w:ascii="Times New Roman" w:hAnsi="Times New Roman" w:cs="Times New Roman"/>
          <w:b/>
          <w:bCs/>
          <w:color w:val="1D2129"/>
          <w:sz w:val="24"/>
          <w:szCs w:val="24"/>
          <w:shd w:val="clear" w:color="auto" w:fill="FFFFFF"/>
        </w:rPr>
        <w:t xml:space="preserve">, la </w:t>
      </w:r>
      <w:proofErr w:type="spellStart"/>
      <w:r w:rsidRPr="00433B9E">
        <w:rPr>
          <w:rFonts w:ascii="Times New Roman" w:hAnsi="Times New Roman" w:cs="Times New Roman"/>
          <w:b/>
          <w:bCs/>
          <w:color w:val="1D2129"/>
          <w:sz w:val="24"/>
          <w:szCs w:val="24"/>
          <w:shd w:val="clear" w:color="auto" w:fill="FFFFFF"/>
        </w:rPr>
        <w:t>începutul</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sezonului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rece</w:t>
      </w:r>
      <w:proofErr w:type="spellEnd"/>
      <w:r w:rsidRPr="00433B9E">
        <w:rPr>
          <w:rFonts w:ascii="Times New Roman" w:hAnsi="Times New Roman" w:cs="Times New Roman"/>
          <w:b/>
          <w:bCs/>
          <w:color w:val="1D2129"/>
          <w:sz w:val="24"/>
          <w:szCs w:val="24"/>
          <w:shd w:val="clear" w:color="auto" w:fill="FFFFFF"/>
        </w:rPr>
        <w:t xml:space="preserve"> in </w:t>
      </w:r>
      <w:proofErr w:type="spellStart"/>
      <w:r w:rsidRPr="00433B9E">
        <w:rPr>
          <w:rFonts w:ascii="Times New Roman" w:hAnsi="Times New Roman" w:cs="Times New Roman"/>
          <w:b/>
          <w:bCs/>
          <w:color w:val="1D2129"/>
          <w:sz w:val="24"/>
          <w:szCs w:val="24"/>
          <w:shd w:val="clear" w:color="auto" w:fill="FFFFFF"/>
        </w:rPr>
        <w:t>cont</w:t>
      </w:r>
      <w:proofErr w:type="spellEnd"/>
      <w:r w:rsidRPr="00433B9E">
        <w:rPr>
          <w:rFonts w:ascii="Times New Roman" w:hAnsi="Times New Roman" w:cs="Times New Roman"/>
          <w:b/>
          <w:bCs/>
          <w:color w:val="1D2129"/>
          <w:sz w:val="24"/>
          <w:szCs w:val="24"/>
          <w:shd w:val="clear" w:color="auto" w:fill="FFFFFF"/>
        </w:rPr>
        <w:t xml:space="preserve"> personal </w:t>
      </w:r>
      <w:proofErr w:type="spellStart"/>
      <w:r w:rsidRPr="00433B9E">
        <w:rPr>
          <w:rFonts w:ascii="Times New Roman" w:hAnsi="Times New Roman" w:cs="Times New Roman"/>
          <w:b/>
          <w:bCs/>
          <w:color w:val="1D2129"/>
          <w:sz w:val="24"/>
          <w:szCs w:val="24"/>
          <w:shd w:val="clear" w:color="auto" w:fill="FFFFFF"/>
        </w:rPr>
        <w:t>sau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cont</w:t>
      </w:r>
      <w:proofErr w:type="spellEnd"/>
      <w:r w:rsidRPr="00433B9E">
        <w:rPr>
          <w:rFonts w:ascii="Times New Roman" w:hAnsi="Times New Roman" w:cs="Times New Roman"/>
          <w:b/>
          <w:bCs/>
          <w:color w:val="1D2129"/>
          <w:sz w:val="24"/>
          <w:szCs w:val="24"/>
          <w:shd w:val="clear" w:color="auto" w:fill="FFFFFF"/>
        </w:rPr>
        <w:t xml:space="preserve"> de card.</w:t>
      </w:r>
    </w:p>
    <w:p w14:paraId="35E8E675" w14:textId="23BE8E75" w:rsidR="00C61C83" w:rsidRPr="00C61C83" w:rsidRDefault="00433B9E" w:rsidP="00E17CDB">
      <w:pPr>
        <w:pStyle w:val="ListParagraph"/>
        <w:numPr>
          <w:ilvl w:val="0"/>
          <w:numId w:val="2"/>
        </w:numPr>
        <w:spacing w:line="240" w:lineRule="auto"/>
        <w:jc w:val="both"/>
        <w:rPr>
          <w:lang w:val="ro-RO"/>
        </w:rPr>
      </w:pP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încălzirea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locuinţei</w:t>
      </w:r>
      <w:proofErr w:type="spellEnd"/>
      <w:r w:rsidRPr="00433B9E">
        <w:rPr>
          <w:rFonts w:ascii="Times New Roman" w:hAnsi="Times New Roman" w:cs="Times New Roman"/>
          <w:b/>
          <w:bCs/>
          <w:color w:val="1D2129"/>
          <w:sz w:val="24"/>
          <w:szCs w:val="24"/>
          <w:shd w:val="clear" w:color="auto" w:fill="FFFFFF"/>
        </w:rPr>
        <w:t xml:space="preserve"> cu gaze </w:t>
      </w:r>
      <w:proofErr w:type="spellStart"/>
      <w:r w:rsidRPr="00433B9E">
        <w:rPr>
          <w:rFonts w:ascii="Times New Roman" w:hAnsi="Times New Roman" w:cs="Times New Roman"/>
          <w:b/>
          <w:bCs/>
          <w:color w:val="1D2129"/>
          <w:sz w:val="24"/>
          <w:szCs w:val="24"/>
          <w:shd w:val="clear" w:color="auto" w:fill="FFFFFF"/>
        </w:rPr>
        <w:t>naturale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şi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energie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electrică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ajutoarele</w:t>
      </w:r>
      <w:proofErr w:type="spellEnd"/>
      <w:r w:rsidRPr="00433B9E">
        <w:rPr>
          <w:rFonts w:ascii="Times New Roman" w:hAnsi="Times New Roman" w:cs="Times New Roman"/>
          <w:b/>
          <w:bCs/>
          <w:color w:val="1D2129"/>
          <w:sz w:val="24"/>
          <w:szCs w:val="24"/>
          <w:shd w:val="clear" w:color="auto" w:fill="FFFFFF"/>
        </w:rPr>
        <w:t xml:space="preserve"> se </w:t>
      </w:r>
      <w:proofErr w:type="spellStart"/>
      <w:r w:rsidRPr="00433B9E">
        <w:rPr>
          <w:rFonts w:ascii="Times New Roman" w:hAnsi="Times New Roman" w:cs="Times New Roman"/>
          <w:b/>
          <w:bCs/>
          <w:color w:val="1D2129"/>
          <w:sz w:val="24"/>
          <w:szCs w:val="24"/>
          <w:shd w:val="clear" w:color="auto" w:fill="FFFFFF"/>
        </w:rPr>
        <w:t>acordă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funcţie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consumul</w:t>
      </w:r>
      <w:proofErr w:type="spellEnd"/>
      <w:r w:rsidRPr="00433B9E">
        <w:rPr>
          <w:rFonts w:ascii="Times New Roman" w:hAnsi="Times New Roman" w:cs="Times New Roman"/>
          <w:b/>
          <w:bCs/>
          <w:color w:val="1D2129"/>
          <w:sz w:val="24"/>
          <w:szCs w:val="24"/>
          <w:shd w:val="clear" w:color="auto" w:fill="FFFFFF"/>
        </w:rPr>
        <w:t xml:space="preserve"> lunar </w:t>
      </w:r>
      <w:proofErr w:type="spellStart"/>
      <w:r w:rsidRPr="00433B9E">
        <w:rPr>
          <w:rFonts w:ascii="Times New Roman" w:hAnsi="Times New Roman" w:cs="Times New Roman"/>
          <w:b/>
          <w:bCs/>
          <w:color w:val="1D2129"/>
          <w:sz w:val="24"/>
          <w:szCs w:val="24"/>
          <w:shd w:val="clear" w:color="auto" w:fill="FFFFFF"/>
        </w:rPr>
        <w:t>înregistrat</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în</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perioada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sezonului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rece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fără</w:t>
      </w:r>
      <w:proofErr w:type="spellEnd"/>
      <w:r w:rsidRPr="00433B9E">
        <w:rPr>
          <w:rFonts w:ascii="Times New Roman" w:hAnsi="Times New Roman" w:cs="Times New Roman"/>
          <w:b/>
          <w:bCs/>
          <w:color w:val="1D2129"/>
          <w:sz w:val="24"/>
          <w:szCs w:val="24"/>
          <w:shd w:val="clear" w:color="auto" w:fill="FFFFFF"/>
        </w:rPr>
        <w:t xml:space="preserve"> a se </w:t>
      </w:r>
      <w:proofErr w:type="spellStart"/>
      <w:r w:rsidRPr="00433B9E">
        <w:rPr>
          <w:rFonts w:ascii="Times New Roman" w:hAnsi="Times New Roman" w:cs="Times New Roman"/>
          <w:b/>
          <w:bCs/>
          <w:color w:val="1D2129"/>
          <w:sz w:val="24"/>
          <w:szCs w:val="24"/>
          <w:shd w:val="clear" w:color="auto" w:fill="FFFFFF"/>
        </w:rPr>
        <w:t>depăşi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valoarea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maximă</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stabilită</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lege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fiecare</w:t>
      </w:r>
      <w:proofErr w:type="spellEnd"/>
      <w:r w:rsidRPr="00433B9E">
        <w:rPr>
          <w:rFonts w:ascii="Times New Roman" w:hAnsi="Times New Roman" w:cs="Times New Roman"/>
          <w:b/>
          <w:bCs/>
          <w:color w:val="1D2129"/>
          <w:sz w:val="24"/>
          <w:szCs w:val="24"/>
          <w:shd w:val="clear" w:color="auto" w:fill="FFFFFF"/>
        </w:rPr>
        <w:t xml:space="preserve"> tip de </w:t>
      </w:r>
      <w:proofErr w:type="spellStart"/>
      <w:r w:rsidRPr="00433B9E">
        <w:rPr>
          <w:rFonts w:ascii="Times New Roman" w:hAnsi="Times New Roman" w:cs="Times New Roman"/>
          <w:b/>
          <w:bCs/>
          <w:color w:val="1D2129"/>
          <w:sz w:val="24"/>
          <w:szCs w:val="24"/>
          <w:shd w:val="clear" w:color="auto" w:fill="FFFFFF"/>
        </w:rPr>
        <w:t>încălzire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iar</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contravaloarea</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ajutorului</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pentru</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incalzire</w:t>
      </w:r>
      <w:proofErr w:type="spellEnd"/>
      <w:r w:rsidRPr="00433B9E">
        <w:rPr>
          <w:rFonts w:ascii="Times New Roman" w:hAnsi="Times New Roman" w:cs="Times New Roman"/>
          <w:b/>
          <w:bCs/>
          <w:color w:val="1D2129"/>
          <w:sz w:val="24"/>
          <w:szCs w:val="24"/>
          <w:shd w:val="clear" w:color="auto" w:fill="FFFFFF"/>
        </w:rPr>
        <w:t xml:space="preserve"> se </w:t>
      </w:r>
      <w:proofErr w:type="spellStart"/>
      <w:r w:rsidRPr="00433B9E">
        <w:rPr>
          <w:rFonts w:ascii="Times New Roman" w:hAnsi="Times New Roman" w:cs="Times New Roman"/>
          <w:b/>
          <w:bCs/>
          <w:color w:val="1D2129"/>
          <w:sz w:val="24"/>
          <w:szCs w:val="24"/>
          <w:shd w:val="clear" w:color="auto" w:fill="FFFFFF"/>
        </w:rPr>
        <w:t>evidentiaza</w:t>
      </w:r>
      <w:proofErr w:type="spellEnd"/>
      <w:r w:rsidRPr="00433B9E">
        <w:rPr>
          <w:rFonts w:ascii="Times New Roman" w:hAnsi="Times New Roman" w:cs="Times New Roman"/>
          <w:b/>
          <w:bCs/>
          <w:color w:val="1D2129"/>
          <w:sz w:val="24"/>
          <w:szCs w:val="24"/>
          <w:shd w:val="clear" w:color="auto" w:fill="FFFFFF"/>
        </w:rPr>
        <w:t xml:space="preserve"> in </w:t>
      </w:r>
      <w:proofErr w:type="spellStart"/>
      <w:r w:rsidRPr="00433B9E">
        <w:rPr>
          <w:rFonts w:ascii="Times New Roman" w:hAnsi="Times New Roman" w:cs="Times New Roman"/>
          <w:b/>
          <w:bCs/>
          <w:color w:val="1D2129"/>
          <w:sz w:val="24"/>
          <w:szCs w:val="24"/>
          <w:shd w:val="clear" w:color="auto" w:fill="FFFFFF"/>
        </w:rPr>
        <w:t>facturile</w:t>
      </w:r>
      <w:proofErr w:type="spellEnd"/>
      <w:r w:rsidRPr="00433B9E">
        <w:rPr>
          <w:rFonts w:ascii="Times New Roman" w:hAnsi="Times New Roman" w:cs="Times New Roman"/>
          <w:b/>
          <w:bCs/>
          <w:color w:val="1D2129"/>
          <w:sz w:val="24"/>
          <w:szCs w:val="24"/>
          <w:shd w:val="clear" w:color="auto" w:fill="FFFFFF"/>
        </w:rPr>
        <w:t xml:space="preserve"> </w:t>
      </w:r>
      <w:proofErr w:type="spellStart"/>
      <w:r w:rsidRPr="00433B9E">
        <w:rPr>
          <w:rFonts w:ascii="Times New Roman" w:hAnsi="Times New Roman" w:cs="Times New Roman"/>
          <w:b/>
          <w:bCs/>
          <w:color w:val="1D2129"/>
          <w:sz w:val="24"/>
          <w:szCs w:val="24"/>
          <w:shd w:val="clear" w:color="auto" w:fill="FFFFFF"/>
        </w:rPr>
        <w:t>emise</w:t>
      </w:r>
      <w:proofErr w:type="spellEnd"/>
      <w:r w:rsidRPr="00433B9E">
        <w:rPr>
          <w:rFonts w:ascii="Times New Roman" w:hAnsi="Times New Roman" w:cs="Times New Roman"/>
          <w:b/>
          <w:bCs/>
          <w:color w:val="1D2129"/>
          <w:sz w:val="24"/>
          <w:szCs w:val="24"/>
          <w:shd w:val="clear" w:color="auto" w:fill="FFFFFF"/>
        </w:rPr>
        <w:t xml:space="preserve"> de </w:t>
      </w:r>
      <w:proofErr w:type="spellStart"/>
      <w:r w:rsidRPr="00433B9E">
        <w:rPr>
          <w:rFonts w:ascii="Times New Roman" w:hAnsi="Times New Roman" w:cs="Times New Roman"/>
          <w:b/>
          <w:bCs/>
          <w:color w:val="1D2129"/>
          <w:sz w:val="24"/>
          <w:szCs w:val="24"/>
          <w:shd w:val="clear" w:color="auto" w:fill="FFFFFF"/>
        </w:rPr>
        <w:t>furnizori</w:t>
      </w:r>
      <w:proofErr w:type="spellEnd"/>
      <w:r w:rsidRPr="00433B9E">
        <w:rPr>
          <w:rFonts w:ascii="Times New Roman" w:hAnsi="Times New Roman" w:cs="Times New Roman"/>
          <w:b/>
          <w:bCs/>
          <w:color w:val="1D2129"/>
          <w:sz w:val="24"/>
          <w:szCs w:val="24"/>
          <w:shd w:val="clear" w:color="auto" w:fill="FFFFFF"/>
        </w:rPr>
        <w:t>.</w:t>
      </w:r>
    </w:p>
    <w:p w14:paraId="4993555A" w14:textId="03963E83" w:rsidR="00433B9E" w:rsidRPr="00C61C83" w:rsidRDefault="00433B9E" w:rsidP="00E17CDB">
      <w:pPr>
        <w:spacing w:line="240" w:lineRule="auto"/>
        <w:ind w:left="72"/>
        <w:jc w:val="both"/>
        <w:rPr>
          <w:b/>
          <w:bCs/>
          <w:lang w:val="ro-RO"/>
        </w:rPr>
      </w:pPr>
      <w:proofErr w:type="spellStart"/>
      <w:r w:rsidRPr="00C61C83">
        <w:rPr>
          <w:rFonts w:ascii="Times New Roman" w:hAnsi="Times New Roman" w:cs="Times New Roman"/>
          <w:b/>
          <w:bCs/>
          <w:color w:val="1D2129"/>
          <w:sz w:val="24"/>
          <w:szCs w:val="24"/>
          <w:shd w:val="clear" w:color="auto" w:fill="FFFFFF"/>
        </w:rPr>
        <w:t>Informaţii</w:t>
      </w:r>
      <w:proofErr w:type="spellEnd"/>
      <w:r w:rsidRPr="00C61C83">
        <w:rPr>
          <w:rFonts w:ascii="Times New Roman" w:hAnsi="Times New Roman" w:cs="Times New Roman"/>
          <w:b/>
          <w:bCs/>
          <w:color w:val="1D2129"/>
          <w:sz w:val="24"/>
          <w:szCs w:val="24"/>
          <w:shd w:val="clear" w:color="auto" w:fill="FFFFFF"/>
        </w:rPr>
        <w:t xml:space="preserve"> </w:t>
      </w:r>
      <w:proofErr w:type="spellStart"/>
      <w:r w:rsidRPr="00C61C83">
        <w:rPr>
          <w:rFonts w:ascii="Times New Roman" w:hAnsi="Times New Roman" w:cs="Times New Roman"/>
          <w:b/>
          <w:bCs/>
          <w:color w:val="1D2129"/>
          <w:sz w:val="24"/>
          <w:szCs w:val="24"/>
          <w:shd w:val="clear" w:color="auto" w:fill="FFFFFF"/>
        </w:rPr>
        <w:t>suplimentare</w:t>
      </w:r>
      <w:proofErr w:type="spellEnd"/>
      <w:r w:rsidRPr="00C61C83">
        <w:rPr>
          <w:rFonts w:ascii="Times New Roman" w:hAnsi="Times New Roman" w:cs="Times New Roman"/>
          <w:b/>
          <w:bCs/>
          <w:color w:val="1D2129"/>
          <w:sz w:val="24"/>
          <w:szCs w:val="24"/>
          <w:shd w:val="clear" w:color="auto" w:fill="FFFFFF"/>
        </w:rPr>
        <w:t xml:space="preserve"> pot fi solicitate la </w:t>
      </w:r>
      <w:proofErr w:type="spellStart"/>
      <w:r w:rsidRPr="00C61C83">
        <w:rPr>
          <w:rFonts w:ascii="Times New Roman" w:hAnsi="Times New Roman" w:cs="Times New Roman"/>
          <w:b/>
          <w:bCs/>
          <w:color w:val="1D2129"/>
          <w:sz w:val="24"/>
          <w:szCs w:val="24"/>
          <w:shd w:val="clear" w:color="auto" w:fill="FFFFFF"/>
        </w:rPr>
        <w:t>sediul</w:t>
      </w:r>
      <w:proofErr w:type="spellEnd"/>
      <w:r w:rsidRPr="00C61C83">
        <w:rPr>
          <w:rFonts w:ascii="Times New Roman" w:hAnsi="Times New Roman" w:cs="Times New Roman"/>
          <w:b/>
          <w:bCs/>
          <w:color w:val="1D2129"/>
          <w:sz w:val="24"/>
          <w:szCs w:val="24"/>
          <w:shd w:val="clear" w:color="auto" w:fill="FFFFFF"/>
        </w:rPr>
        <w:t xml:space="preserve"> </w:t>
      </w:r>
      <w:proofErr w:type="spellStart"/>
      <w:r w:rsidRPr="00C61C83">
        <w:rPr>
          <w:rFonts w:ascii="Times New Roman" w:hAnsi="Times New Roman" w:cs="Times New Roman"/>
          <w:b/>
          <w:bCs/>
          <w:color w:val="1D2129"/>
          <w:sz w:val="24"/>
          <w:szCs w:val="24"/>
          <w:shd w:val="clear" w:color="auto" w:fill="FFFFFF"/>
        </w:rPr>
        <w:t>Primăriei</w:t>
      </w:r>
      <w:proofErr w:type="spellEnd"/>
      <w:r w:rsidRPr="00C61C83">
        <w:rPr>
          <w:rFonts w:ascii="Times New Roman" w:hAnsi="Times New Roman" w:cs="Times New Roman"/>
          <w:b/>
          <w:bCs/>
          <w:color w:val="1D2129"/>
          <w:sz w:val="24"/>
          <w:szCs w:val="24"/>
          <w:shd w:val="clear" w:color="auto" w:fill="FFFFFF"/>
        </w:rPr>
        <w:t xml:space="preserve"> </w:t>
      </w:r>
      <w:proofErr w:type="spellStart"/>
      <w:r w:rsidRPr="00C61C83">
        <w:rPr>
          <w:rFonts w:ascii="Times New Roman" w:hAnsi="Times New Roman" w:cs="Times New Roman"/>
          <w:b/>
          <w:bCs/>
          <w:color w:val="1D2129"/>
          <w:sz w:val="24"/>
          <w:szCs w:val="24"/>
          <w:shd w:val="clear" w:color="auto" w:fill="FFFFFF"/>
        </w:rPr>
        <w:t>Dobroești</w:t>
      </w:r>
      <w:proofErr w:type="spellEnd"/>
      <w:r w:rsidRPr="00C61C83">
        <w:rPr>
          <w:rFonts w:ascii="Times New Roman" w:hAnsi="Times New Roman" w:cs="Times New Roman"/>
          <w:b/>
          <w:bCs/>
          <w:color w:val="1D2129"/>
          <w:sz w:val="24"/>
          <w:szCs w:val="24"/>
          <w:shd w:val="clear" w:color="auto" w:fill="FFFFFF"/>
        </w:rPr>
        <w:t xml:space="preserve">, </w:t>
      </w:r>
      <w:proofErr w:type="spellStart"/>
      <w:r w:rsidRPr="00C61C83">
        <w:rPr>
          <w:rFonts w:ascii="Times New Roman" w:hAnsi="Times New Roman" w:cs="Times New Roman"/>
          <w:b/>
          <w:bCs/>
          <w:color w:val="1D2129"/>
          <w:sz w:val="24"/>
          <w:szCs w:val="24"/>
          <w:shd w:val="clear" w:color="auto" w:fill="FFFFFF"/>
        </w:rPr>
        <w:t>strada</w:t>
      </w:r>
      <w:proofErr w:type="spellEnd"/>
      <w:r w:rsidRPr="00C61C83">
        <w:rPr>
          <w:rFonts w:ascii="Times New Roman" w:hAnsi="Times New Roman" w:cs="Times New Roman"/>
          <w:b/>
          <w:bCs/>
          <w:color w:val="1D2129"/>
          <w:sz w:val="24"/>
          <w:szCs w:val="24"/>
          <w:shd w:val="clear" w:color="auto" w:fill="FFFFFF"/>
        </w:rPr>
        <w:t xml:space="preserve"> Cuza </w:t>
      </w:r>
      <w:proofErr w:type="spellStart"/>
      <w:r w:rsidRPr="00C61C83">
        <w:rPr>
          <w:rFonts w:ascii="Times New Roman" w:hAnsi="Times New Roman" w:cs="Times New Roman"/>
          <w:b/>
          <w:bCs/>
          <w:color w:val="1D2129"/>
          <w:sz w:val="24"/>
          <w:szCs w:val="24"/>
          <w:shd w:val="clear" w:color="auto" w:fill="FFFFFF"/>
        </w:rPr>
        <w:t>Vodă</w:t>
      </w:r>
      <w:proofErr w:type="spellEnd"/>
      <w:r w:rsidRPr="00C61C83">
        <w:rPr>
          <w:rFonts w:ascii="Times New Roman" w:hAnsi="Times New Roman" w:cs="Times New Roman"/>
          <w:b/>
          <w:bCs/>
          <w:color w:val="1D2129"/>
          <w:sz w:val="24"/>
          <w:szCs w:val="24"/>
          <w:shd w:val="clear" w:color="auto" w:fill="FFFFFF"/>
        </w:rPr>
        <w:t xml:space="preserve">, nr. 23, </w:t>
      </w:r>
      <w:proofErr w:type="spellStart"/>
      <w:r w:rsidRPr="00C61C83">
        <w:rPr>
          <w:rFonts w:ascii="Times New Roman" w:hAnsi="Times New Roman" w:cs="Times New Roman"/>
          <w:b/>
          <w:bCs/>
          <w:color w:val="1D2129"/>
          <w:sz w:val="24"/>
          <w:szCs w:val="24"/>
          <w:shd w:val="clear" w:color="auto" w:fill="FFFFFF"/>
        </w:rPr>
        <w:t>Dobroești</w:t>
      </w:r>
      <w:proofErr w:type="spellEnd"/>
      <w:r w:rsidRPr="00C61C83">
        <w:rPr>
          <w:rFonts w:ascii="Times New Roman" w:hAnsi="Times New Roman" w:cs="Times New Roman"/>
          <w:b/>
          <w:bCs/>
          <w:color w:val="1D2129"/>
          <w:sz w:val="24"/>
          <w:szCs w:val="24"/>
          <w:shd w:val="clear" w:color="auto" w:fill="FFFFFF"/>
        </w:rPr>
        <w:t xml:space="preserve">, </w:t>
      </w:r>
      <w:proofErr w:type="spellStart"/>
      <w:r w:rsidRPr="00C61C83">
        <w:rPr>
          <w:rFonts w:ascii="Times New Roman" w:hAnsi="Times New Roman" w:cs="Times New Roman"/>
          <w:b/>
          <w:bCs/>
          <w:color w:val="1D2129"/>
          <w:sz w:val="24"/>
          <w:szCs w:val="24"/>
          <w:shd w:val="clear" w:color="auto" w:fill="FFFFFF"/>
        </w:rPr>
        <w:t>sau</w:t>
      </w:r>
      <w:proofErr w:type="spellEnd"/>
      <w:r w:rsidRPr="00C61C83">
        <w:rPr>
          <w:rFonts w:ascii="Times New Roman" w:hAnsi="Times New Roman" w:cs="Times New Roman"/>
          <w:b/>
          <w:bCs/>
          <w:color w:val="1D2129"/>
          <w:sz w:val="24"/>
          <w:szCs w:val="24"/>
          <w:shd w:val="clear" w:color="auto" w:fill="FFFFFF"/>
        </w:rPr>
        <w:t xml:space="preserve"> la </w:t>
      </w:r>
      <w:proofErr w:type="spellStart"/>
      <w:r w:rsidRPr="00C61C83">
        <w:rPr>
          <w:rFonts w:ascii="Times New Roman" w:hAnsi="Times New Roman" w:cs="Times New Roman"/>
          <w:b/>
          <w:bCs/>
          <w:color w:val="1D2129"/>
          <w:sz w:val="24"/>
          <w:szCs w:val="24"/>
          <w:shd w:val="clear" w:color="auto" w:fill="FFFFFF"/>
        </w:rPr>
        <w:t>numărul</w:t>
      </w:r>
      <w:proofErr w:type="spellEnd"/>
      <w:r w:rsidRPr="00C61C83">
        <w:rPr>
          <w:rFonts w:ascii="Times New Roman" w:hAnsi="Times New Roman" w:cs="Times New Roman"/>
          <w:b/>
          <w:bCs/>
          <w:color w:val="1D2129"/>
          <w:sz w:val="24"/>
          <w:szCs w:val="24"/>
          <w:shd w:val="clear" w:color="auto" w:fill="FFFFFF"/>
        </w:rPr>
        <w:t xml:space="preserve"> de </w:t>
      </w:r>
      <w:proofErr w:type="spellStart"/>
      <w:r w:rsidRPr="00C61C83">
        <w:rPr>
          <w:rFonts w:ascii="Times New Roman" w:hAnsi="Times New Roman" w:cs="Times New Roman"/>
          <w:b/>
          <w:bCs/>
          <w:color w:val="1D2129"/>
          <w:sz w:val="24"/>
          <w:szCs w:val="24"/>
          <w:shd w:val="clear" w:color="auto" w:fill="FFFFFF"/>
        </w:rPr>
        <w:t>telefon</w:t>
      </w:r>
      <w:proofErr w:type="spellEnd"/>
      <w:r w:rsidRPr="00C61C83">
        <w:rPr>
          <w:rFonts w:ascii="Times New Roman" w:hAnsi="Times New Roman" w:cs="Times New Roman"/>
          <w:b/>
          <w:bCs/>
          <w:color w:val="1D2129"/>
          <w:sz w:val="24"/>
          <w:szCs w:val="24"/>
          <w:shd w:val="clear" w:color="auto" w:fill="FFFFFF"/>
        </w:rPr>
        <w:t xml:space="preserve"> 0770 886 285.</w:t>
      </w:r>
    </w:p>
    <w:p w14:paraId="343E28D9" w14:textId="77777777" w:rsidR="00433B9E" w:rsidRDefault="00433B9E" w:rsidP="00E17CDB">
      <w:pPr>
        <w:widowControl w:val="0"/>
        <w:suppressAutoHyphens/>
        <w:spacing w:after="0" w:line="240" w:lineRule="auto"/>
        <w:jc w:val="both"/>
        <w:rPr>
          <w:rFonts w:ascii="Times New Roman" w:eastAsia="Times New Roman" w:hAnsi="Times New Roman" w:cs="Times New Roman"/>
          <w:b/>
          <w:bCs/>
          <w:sz w:val="24"/>
          <w:szCs w:val="24"/>
          <w:lang w:val="ro-RO"/>
        </w:rPr>
      </w:pPr>
      <w:r w:rsidRPr="005344AD">
        <w:rPr>
          <w:rFonts w:ascii="Times New Roman" w:eastAsia="Times New Roman" w:hAnsi="Times New Roman" w:cs="Times New Roman"/>
          <w:b/>
          <w:bCs/>
          <w:sz w:val="24"/>
          <w:szCs w:val="24"/>
          <w:lang w:val="ro-RO"/>
        </w:rPr>
        <w:t xml:space="preserve">                                                                        </w:t>
      </w:r>
    </w:p>
    <w:p w14:paraId="4FB1EDCA" w14:textId="77777777" w:rsidR="00433B9E" w:rsidRPr="005344AD" w:rsidRDefault="00433B9E" w:rsidP="00E17CDB">
      <w:pPr>
        <w:widowControl w:val="0"/>
        <w:suppressAutoHyphens/>
        <w:spacing w:after="0" w:line="240" w:lineRule="auto"/>
        <w:jc w:val="both"/>
        <w:rPr>
          <w:rFonts w:ascii="Times New Roman" w:eastAsia="Times New Roman" w:hAnsi="Times New Roman" w:cs="Times New Roman"/>
          <w:b/>
          <w:bCs/>
          <w:sz w:val="24"/>
          <w:szCs w:val="24"/>
          <w:lang w:val="ro-RO"/>
        </w:rPr>
      </w:pPr>
      <w:r w:rsidRPr="005344AD">
        <w:rPr>
          <w:rFonts w:ascii="Times New Roman" w:eastAsia="Times New Roman" w:hAnsi="Times New Roman" w:cs="Times New Roman"/>
          <w:b/>
          <w:bCs/>
          <w:sz w:val="24"/>
          <w:szCs w:val="24"/>
          <w:lang w:val="ro-RO"/>
        </w:rPr>
        <w:t xml:space="preserve"> Vă mulţumim pentru înţelegere.</w:t>
      </w:r>
    </w:p>
    <w:sectPr w:rsidR="00433B9E" w:rsidRPr="005344AD" w:rsidSect="007679CB">
      <w:pgSz w:w="11907" w:h="11907" w:code="9"/>
      <w:pgMar w:top="0" w:right="850" w:bottom="426"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z w:val="20"/>
        <w:szCs w:val="20"/>
        <w:lang w:val="ro-RO"/>
      </w:rPr>
    </w:lvl>
    <w:lvl w:ilvl="1">
      <w:start w:val="1"/>
      <w:numFmt w:val="decimal"/>
      <w:lvlText w:val="%2."/>
      <w:lvlJc w:val="left"/>
      <w:pPr>
        <w:tabs>
          <w:tab w:val="num" w:pos="0"/>
        </w:tabs>
        <w:ind w:left="1080" w:hanging="360"/>
      </w:pPr>
      <w:rPr>
        <w:rFonts w:ascii="Times New Roman" w:eastAsia="Times New Roman" w:hAnsi="Times New Roman" w:cs="Times New Roman"/>
        <w:b w:val="0"/>
        <w:bCs w:val="0"/>
        <w:i w:val="0"/>
        <w:iCs w:val="0"/>
        <w:sz w:val="20"/>
        <w:szCs w:val="20"/>
        <w:lang w:val="ro-RO"/>
      </w:rPr>
    </w:lvl>
    <w:lvl w:ilvl="2">
      <w:start w:val="1"/>
      <w:numFmt w:val="decimal"/>
      <w:lvlText w:val="%3."/>
      <w:lvlJc w:val="left"/>
      <w:pPr>
        <w:tabs>
          <w:tab w:val="num" w:pos="0"/>
        </w:tabs>
        <w:ind w:left="1440" w:hanging="360"/>
      </w:pPr>
      <w:rPr>
        <w:rFonts w:ascii="Times New Roman" w:eastAsia="Times New Roman" w:hAnsi="Times New Roman" w:cs="Times New Roman"/>
        <w:b w:val="0"/>
        <w:bCs w:val="0"/>
        <w:i w:val="0"/>
        <w:iCs w:val="0"/>
        <w:sz w:val="20"/>
        <w:szCs w:val="20"/>
        <w:lang w:val="ro-RO"/>
      </w:rPr>
    </w:lvl>
    <w:lvl w:ilvl="3">
      <w:start w:val="1"/>
      <w:numFmt w:val="decimal"/>
      <w:lvlText w:val="%4."/>
      <w:lvlJc w:val="left"/>
      <w:pPr>
        <w:tabs>
          <w:tab w:val="num" w:pos="0"/>
        </w:tabs>
        <w:ind w:left="1800" w:hanging="360"/>
      </w:pPr>
      <w:rPr>
        <w:rFonts w:ascii="Times New Roman" w:eastAsia="Times New Roman" w:hAnsi="Times New Roman" w:cs="Times New Roman"/>
        <w:b w:val="0"/>
        <w:bCs w:val="0"/>
        <w:i w:val="0"/>
        <w:iCs w:val="0"/>
        <w:sz w:val="20"/>
        <w:szCs w:val="20"/>
        <w:lang w:val="ro-RO"/>
      </w:rPr>
    </w:lvl>
    <w:lvl w:ilvl="4">
      <w:start w:val="1"/>
      <w:numFmt w:val="decimal"/>
      <w:lvlText w:val="%5."/>
      <w:lvlJc w:val="left"/>
      <w:pPr>
        <w:tabs>
          <w:tab w:val="num" w:pos="0"/>
        </w:tabs>
        <w:ind w:left="2160" w:hanging="360"/>
      </w:pPr>
      <w:rPr>
        <w:rFonts w:ascii="Times New Roman" w:eastAsia="Times New Roman" w:hAnsi="Times New Roman" w:cs="Times New Roman"/>
        <w:b w:val="0"/>
        <w:bCs w:val="0"/>
        <w:i w:val="0"/>
        <w:iCs w:val="0"/>
        <w:sz w:val="20"/>
        <w:szCs w:val="20"/>
        <w:lang w:val="ro-RO"/>
      </w:rPr>
    </w:lvl>
    <w:lvl w:ilvl="5">
      <w:start w:val="1"/>
      <w:numFmt w:val="decimal"/>
      <w:lvlText w:val="%6."/>
      <w:lvlJc w:val="left"/>
      <w:pPr>
        <w:tabs>
          <w:tab w:val="num" w:pos="0"/>
        </w:tabs>
        <w:ind w:left="2520" w:hanging="360"/>
      </w:pPr>
      <w:rPr>
        <w:rFonts w:ascii="Times New Roman" w:eastAsia="Times New Roman" w:hAnsi="Times New Roman" w:cs="Times New Roman"/>
        <w:b w:val="0"/>
        <w:bCs w:val="0"/>
        <w:i w:val="0"/>
        <w:iCs w:val="0"/>
        <w:sz w:val="20"/>
        <w:szCs w:val="20"/>
        <w:lang w:val="ro-RO"/>
      </w:rPr>
    </w:lvl>
    <w:lvl w:ilvl="6">
      <w:start w:val="1"/>
      <w:numFmt w:val="decimal"/>
      <w:lvlText w:val="%7."/>
      <w:lvlJc w:val="left"/>
      <w:pPr>
        <w:tabs>
          <w:tab w:val="num" w:pos="0"/>
        </w:tabs>
        <w:ind w:left="2880" w:hanging="360"/>
      </w:pPr>
      <w:rPr>
        <w:rFonts w:ascii="Times New Roman" w:eastAsia="Times New Roman" w:hAnsi="Times New Roman" w:cs="Times New Roman"/>
        <w:b w:val="0"/>
        <w:bCs w:val="0"/>
        <w:i w:val="0"/>
        <w:iCs w:val="0"/>
        <w:sz w:val="20"/>
        <w:szCs w:val="20"/>
        <w:lang w:val="ro-RO"/>
      </w:rPr>
    </w:lvl>
    <w:lvl w:ilvl="7">
      <w:start w:val="1"/>
      <w:numFmt w:val="decimal"/>
      <w:lvlText w:val="%8."/>
      <w:lvlJc w:val="left"/>
      <w:pPr>
        <w:tabs>
          <w:tab w:val="num" w:pos="0"/>
        </w:tabs>
        <w:ind w:left="3240" w:hanging="360"/>
      </w:pPr>
      <w:rPr>
        <w:rFonts w:ascii="Times New Roman" w:eastAsia="Times New Roman" w:hAnsi="Times New Roman" w:cs="Times New Roman"/>
        <w:b w:val="0"/>
        <w:bCs w:val="0"/>
        <w:i w:val="0"/>
        <w:iCs w:val="0"/>
        <w:sz w:val="20"/>
        <w:szCs w:val="20"/>
        <w:lang w:val="ro-RO"/>
      </w:rPr>
    </w:lvl>
    <w:lvl w:ilvl="8">
      <w:start w:val="1"/>
      <w:numFmt w:val="decimal"/>
      <w:lvlText w:val="%9."/>
      <w:lvlJc w:val="left"/>
      <w:pPr>
        <w:tabs>
          <w:tab w:val="num" w:pos="0"/>
        </w:tabs>
        <w:ind w:left="3600" w:hanging="360"/>
      </w:pPr>
      <w:rPr>
        <w:rFonts w:ascii="Times New Roman" w:eastAsia="Times New Roman" w:hAnsi="Times New Roman" w:cs="Times New Roman"/>
        <w:b w:val="0"/>
        <w:bCs w:val="0"/>
        <w:i w:val="0"/>
        <w:iCs w:val="0"/>
        <w:sz w:val="20"/>
        <w:szCs w:val="20"/>
        <w:lang w:val="ro-RO"/>
      </w:rPr>
    </w:lvl>
  </w:abstractNum>
  <w:abstractNum w:abstractNumId="1" w15:restartNumberingAfterBreak="0">
    <w:nsid w:val="18C570EC"/>
    <w:multiLevelType w:val="hybridMultilevel"/>
    <w:tmpl w:val="1B60B94A"/>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0B6CC7"/>
    <w:multiLevelType w:val="hybridMultilevel"/>
    <w:tmpl w:val="4D4CB0D6"/>
    <w:lvl w:ilvl="0" w:tplc="08090001">
      <w:start w:val="1"/>
      <w:numFmt w:val="bullet"/>
      <w:lvlText w:val=""/>
      <w:lvlJc w:val="left"/>
      <w:pPr>
        <w:ind w:left="432" w:hanging="360"/>
      </w:pPr>
      <w:rPr>
        <w:rFonts w:ascii="Symbol" w:hAnsi="Symbol" w:hint="default"/>
      </w:rPr>
    </w:lvl>
    <w:lvl w:ilvl="1" w:tplc="08090003">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791453B7"/>
    <w:multiLevelType w:val="hybridMultilevel"/>
    <w:tmpl w:val="A9162852"/>
    <w:lvl w:ilvl="0" w:tplc="08090001">
      <w:start w:val="1"/>
      <w:numFmt w:val="bullet"/>
      <w:lvlText w:val=""/>
      <w:lvlJc w:val="left"/>
      <w:pPr>
        <w:ind w:left="72" w:hanging="360"/>
      </w:pPr>
      <w:rPr>
        <w:rFonts w:ascii="Symbol" w:hAnsi="Symbol" w:hint="default"/>
      </w:rPr>
    </w:lvl>
    <w:lvl w:ilvl="1" w:tplc="08090003" w:tentative="1">
      <w:start w:val="1"/>
      <w:numFmt w:val="bullet"/>
      <w:lvlText w:val="o"/>
      <w:lvlJc w:val="left"/>
      <w:pPr>
        <w:ind w:left="792" w:hanging="360"/>
      </w:pPr>
      <w:rPr>
        <w:rFonts w:ascii="Courier New" w:hAnsi="Courier New" w:cs="Courier New" w:hint="default"/>
      </w:rPr>
    </w:lvl>
    <w:lvl w:ilvl="2" w:tplc="08090005" w:tentative="1">
      <w:start w:val="1"/>
      <w:numFmt w:val="bullet"/>
      <w:lvlText w:val=""/>
      <w:lvlJc w:val="left"/>
      <w:pPr>
        <w:ind w:left="1512" w:hanging="360"/>
      </w:pPr>
      <w:rPr>
        <w:rFonts w:ascii="Wingdings" w:hAnsi="Wingdings" w:hint="default"/>
      </w:rPr>
    </w:lvl>
    <w:lvl w:ilvl="3" w:tplc="08090001" w:tentative="1">
      <w:start w:val="1"/>
      <w:numFmt w:val="bullet"/>
      <w:lvlText w:val=""/>
      <w:lvlJc w:val="left"/>
      <w:pPr>
        <w:ind w:left="2232" w:hanging="360"/>
      </w:pPr>
      <w:rPr>
        <w:rFonts w:ascii="Symbol" w:hAnsi="Symbol" w:hint="default"/>
      </w:rPr>
    </w:lvl>
    <w:lvl w:ilvl="4" w:tplc="08090003" w:tentative="1">
      <w:start w:val="1"/>
      <w:numFmt w:val="bullet"/>
      <w:lvlText w:val="o"/>
      <w:lvlJc w:val="left"/>
      <w:pPr>
        <w:ind w:left="2952" w:hanging="360"/>
      </w:pPr>
      <w:rPr>
        <w:rFonts w:ascii="Courier New" w:hAnsi="Courier New" w:cs="Courier New" w:hint="default"/>
      </w:rPr>
    </w:lvl>
    <w:lvl w:ilvl="5" w:tplc="08090005" w:tentative="1">
      <w:start w:val="1"/>
      <w:numFmt w:val="bullet"/>
      <w:lvlText w:val=""/>
      <w:lvlJc w:val="left"/>
      <w:pPr>
        <w:ind w:left="3672" w:hanging="360"/>
      </w:pPr>
      <w:rPr>
        <w:rFonts w:ascii="Wingdings" w:hAnsi="Wingdings" w:hint="default"/>
      </w:rPr>
    </w:lvl>
    <w:lvl w:ilvl="6" w:tplc="08090001" w:tentative="1">
      <w:start w:val="1"/>
      <w:numFmt w:val="bullet"/>
      <w:lvlText w:val=""/>
      <w:lvlJc w:val="left"/>
      <w:pPr>
        <w:ind w:left="4392" w:hanging="360"/>
      </w:pPr>
      <w:rPr>
        <w:rFonts w:ascii="Symbol" w:hAnsi="Symbol" w:hint="default"/>
      </w:rPr>
    </w:lvl>
    <w:lvl w:ilvl="7" w:tplc="08090003" w:tentative="1">
      <w:start w:val="1"/>
      <w:numFmt w:val="bullet"/>
      <w:lvlText w:val="o"/>
      <w:lvlJc w:val="left"/>
      <w:pPr>
        <w:ind w:left="5112" w:hanging="360"/>
      </w:pPr>
      <w:rPr>
        <w:rFonts w:ascii="Courier New" w:hAnsi="Courier New" w:cs="Courier New" w:hint="default"/>
      </w:rPr>
    </w:lvl>
    <w:lvl w:ilvl="8" w:tplc="08090005" w:tentative="1">
      <w:start w:val="1"/>
      <w:numFmt w:val="bullet"/>
      <w:lvlText w:val=""/>
      <w:lvlJc w:val="left"/>
      <w:pPr>
        <w:ind w:left="5832" w:hanging="360"/>
      </w:pPr>
      <w:rPr>
        <w:rFonts w:ascii="Wingdings" w:hAnsi="Wingdings" w:hint="default"/>
      </w:rPr>
    </w:lvl>
  </w:abstractNum>
  <w:num w:numId="1" w16cid:durableId="1467115923">
    <w:abstractNumId w:val="3"/>
  </w:num>
  <w:num w:numId="2" w16cid:durableId="1206062195">
    <w:abstractNumId w:val="2"/>
  </w:num>
  <w:num w:numId="3" w16cid:durableId="454642396">
    <w:abstractNumId w:val="1"/>
  </w:num>
  <w:num w:numId="4" w16cid:durableId="39100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9E"/>
    <w:rsid w:val="00303951"/>
    <w:rsid w:val="00433B9E"/>
    <w:rsid w:val="00556CC3"/>
    <w:rsid w:val="00725632"/>
    <w:rsid w:val="00740183"/>
    <w:rsid w:val="007679CB"/>
    <w:rsid w:val="008B3B8D"/>
    <w:rsid w:val="00A36D2E"/>
    <w:rsid w:val="00C61C83"/>
    <w:rsid w:val="00E1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F435"/>
  <w15:chartTrackingRefBased/>
  <w15:docId w15:val="{B679E499-3B73-4D30-BF44-DC028585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9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B9E"/>
    <w:pPr>
      <w:ind w:left="720"/>
      <w:contextualSpacing/>
    </w:pPr>
  </w:style>
  <w:style w:type="character" w:customStyle="1" w:styleId="6qdm">
    <w:name w:val="_6qdm"/>
    <w:basedOn w:val="DefaultParagraphFont"/>
    <w:rsid w:val="00C6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Nicola</dc:creator>
  <cp:keywords/>
  <dc:description/>
  <cp:lastModifiedBy>Gabriela Nicola</cp:lastModifiedBy>
  <cp:revision>3</cp:revision>
  <cp:lastPrinted>2024-10-08T11:27:00Z</cp:lastPrinted>
  <dcterms:created xsi:type="dcterms:W3CDTF">2024-10-08T06:58:00Z</dcterms:created>
  <dcterms:modified xsi:type="dcterms:W3CDTF">2024-10-14T05:59:00Z</dcterms:modified>
</cp:coreProperties>
</file>